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870">
      <w:pPr>
        <w:widowControl/>
        <w:ind w:firstLine="0" w:firstLineChars="0"/>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eastAsia="zh-CN"/>
        </w:rPr>
        <w:t>附件</w:t>
      </w:r>
    </w:p>
    <w:p w14:paraId="009984D4">
      <w:pPr>
        <w:widowControl/>
        <w:ind w:firstLine="0" w:firstLineChars="0"/>
        <w:jc w:val="center"/>
        <w:rPr>
          <w:rFonts w:hint="eastAsia" w:ascii="黑体" w:hAnsi="黑体" w:eastAsia="黑体" w:cs="黑体"/>
          <w:b w:val="0"/>
          <w:bCs w:val="0"/>
          <w:sz w:val="44"/>
          <w:szCs w:val="44"/>
          <w:u w:val="none"/>
          <w:lang w:val="en-US" w:eastAsia="zh-CN"/>
        </w:rPr>
      </w:pPr>
    </w:p>
    <w:p w14:paraId="374163BC">
      <w:pPr>
        <w:widowControl/>
        <w:ind w:firstLine="0" w:firstLineChars="0"/>
        <w:jc w:val="center"/>
        <w:rPr>
          <w:rFonts w:ascii="宋体" w:hAnsi="宋体" w:eastAsia="宋体" w:cs="Times New Roman"/>
          <w:b/>
          <w:bCs/>
          <w:sz w:val="44"/>
          <w:szCs w:val="44"/>
          <w:u w:val="none"/>
        </w:rPr>
      </w:pPr>
      <w:r>
        <w:rPr>
          <w:rFonts w:hint="eastAsia" w:ascii="宋体" w:hAnsi="宋体" w:eastAsia="宋体" w:cs="Times New Roman"/>
          <w:b/>
          <w:bCs/>
          <w:sz w:val="44"/>
          <w:szCs w:val="44"/>
          <w:u w:val="none"/>
        </w:rPr>
        <w:t>职业技能培训线上平台机构名单（5</w:t>
      </w:r>
      <w:r>
        <w:rPr>
          <w:rFonts w:hint="eastAsia" w:ascii="宋体" w:hAnsi="宋体" w:eastAsia="宋体" w:cs="Times New Roman"/>
          <w:b/>
          <w:bCs/>
          <w:sz w:val="44"/>
          <w:szCs w:val="44"/>
          <w:u w:val="none"/>
          <w:lang w:eastAsia="zh-CN"/>
        </w:rPr>
        <w:t>5</w:t>
      </w:r>
      <w:r>
        <w:rPr>
          <w:rFonts w:hint="eastAsia" w:ascii="宋体" w:hAnsi="宋体" w:eastAsia="宋体" w:cs="Times New Roman"/>
          <w:b/>
          <w:bCs/>
          <w:sz w:val="44"/>
          <w:szCs w:val="44"/>
          <w:u w:val="none"/>
        </w:rPr>
        <w:t>家）</w:t>
      </w:r>
    </w:p>
    <w:p w14:paraId="4073AF1B">
      <w:pPr>
        <w:widowControl/>
        <w:ind w:firstLine="0" w:firstLineChars="0"/>
        <w:jc w:val="center"/>
        <w:rPr>
          <w:rFonts w:hint="eastAsia" w:ascii="宋体" w:hAnsi="宋体" w:eastAsia="宋体" w:cs="Times New Roman"/>
          <w:u w:val="none"/>
        </w:rPr>
      </w:pPr>
    </w:p>
    <w:tbl>
      <w:tblPr>
        <w:tblStyle w:val="3"/>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14"/>
        <w:gridCol w:w="994"/>
        <w:gridCol w:w="1261"/>
        <w:gridCol w:w="2833"/>
        <w:gridCol w:w="1627"/>
      </w:tblGrid>
      <w:tr w14:paraId="5245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08084B19">
            <w:pPr>
              <w:spacing w:line="240" w:lineRule="auto"/>
              <w:ind w:firstLine="0" w:firstLineChars="0"/>
              <w:jc w:val="center"/>
              <w:rPr>
                <w:rFonts w:cs="Times New Roman"/>
                <w:b/>
                <w:kern w:val="0"/>
                <w:sz w:val="24"/>
                <w:szCs w:val="24"/>
                <w:u w:val="none"/>
              </w:rPr>
            </w:pPr>
            <w:r>
              <w:rPr>
                <w:rFonts w:cs="Times New Roman"/>
                <w:b/>
                <w:kern w:val="0"/>
                <w:sz w:val="24"/>
                <w:szCs w:val="24"/>
                <w:u w:val="none"/>
              </w:rPr>
              <w:t>序号</w:t>
            </w:r>
          </w:p>
        </w:tc>
        <w:tc>
          <w:tcPr>
            <w:tcW w:w="1314" w:type="dxa"/>
            <w:vAlign w:val="center"/>
          </w:tcPr>
          <w:p w14:paraId="1818FE47">
            <w:pPr>
              <w:widowControl/>
              <w:spacing w:line="240" w:lineRule="auto"/>
              <w:ind w:firstLine="0" w:firstLineChars="0"/>
              <w:jc w:val="center"/>
              <w:rPr>
                <w:rFonts w:cs="Times New Roman"/>
                <w:b/>
                <w:bCs/>
                <w:kern w:val="0"/>
                <w:sz w:val="24"/>
                <w:szCs w:val="24"/>
                <w:u w:val="none"/>
              </w:rPr>
            </w:pPr>
            <w:r>
              <w:rPr>
                <w:rFonts w:cs="Times New Roman"/>
                <w:b/>
                <w:bCs/>
                <w:kern w:val="0"/>
                <w:sz w:val="24"/>
                <w:szCs w:val="24"/>
                <w:u w:val="none"/>
              </w:rPr>
              <w:t>机构名称</w:t>
            </w:r>
          </w:p>
        </w:tc>
        <w:tc>
          <w:tcPr>
            <w:tcW w:w="2255" w:type="dxa"/>
            <w:gridSpan w:val="2"/>
            <w:vAlign w:val="center"/>
          </w:tcPr>
          <w:p w14:paraId="0FB278C4">
            <w:pPr>
              <w:widowControl/>
              <w:spacing w:line="240" w:lineRule="auto"/>
              <w:ind w:firstLine="0" w:firstLineChars="0"/>
              <w:jc w:val="center"/>
              <w:rPr>
                <w:rFonts w:cs="Times New Roman"/>
                <w:b/>
                <w:bCs/>
                <w:kern w:val="0"/>
                <w:sz w:val="24"/>
                <w:szCs w:val="24"/>
                <w:u w:val="none"/>
              </w:rPr>
            </w:pPr>
            <w:r>
              <w:rPr>
                <w:rFonts w:cs="Times New Roman"/>
                <w:b/>
                <w:bCs/>
                <w:kern w:val="0"/>
                <w:sz w:val="24"/>
                <w:szCs w:val="24"/>
                <w:u w:val="none"/>
              </w:rPr>
              <w:t>平台名称及网址</w:t>
            </w:r>
          </w:p>
        </w:tc>
        <w:tc>
          <w:tcPr>
            <w:tcW w:w="2833" w:type="dxa"/>
            <w:vAlign w:val="center"/>
          </w:tcPr>
          <w:p w14:paraId="1EE5F23A">
            <w:pPr>
              <w:spacing w:line="240" w:lineRule="auto"/>
              <w:ind w:firstLine="0" w:firstLineChars="0"/>
              <w:jc w:val="center"/>
              <w:rPr>
                <w:rFonts w:cs="Times New Roman"/>
                <w:b/>
                <w:kern w:val="0"/>
                <w:sz w:val="24"/>
                <w:szCs w:val="24"/>
                <w:u w:val="none"/>
              </w:rPr>
            </w:pPr>
            <w:r>
              <w:rPr>
                <w:rFonts w:cs="Times New Roman"/>
                <w:b/>
                <w:kern w:val="0"/>
                <w:sz w:val="24"/>
                <w:szCs w:val="24"/>
                <w:u w:val="none"/>
              </w:rPr>
              <w:t>平台资源简述</w:t>
            </w:r>
          </w:p>
        </w:tc>
        <w:tc>
          <w:tcPr>
            <w:tcW w:w="1627" w:type="dxa"/>
            <w:vAlign w:val="center"/>
          </w:tcPr>
          <w:p w14:paraId="20B88662">
            <w:pPr>
              <w:spacing w:line="240" w:lineRule="auto"/>
              <w:ind w:firstLine="0" w:firstLineChars="0"/>
              <w:jc w:val="center"/>
              <w:rPr>
                <w:rFonts w:cs="Times New Roman"/>
                <w:b/>
                <w:kern w:val="0"/>
                <w:sz w:val="24"/>
                <w:szCs w:val="24"/>
                <w:u w:val="none"/>
              </w:rPr>
            </w:pPr>
            <w:r>
              <w:rPr>
                <w:rFonts w:cs="Times New Roman"/>
                <w:b/>
                <w:kern w:val="0"/>
                <w:sz w:val="24"/>
                <w:szCs w:val="24"/>
                <w:u w:val="none"/>
              </w:rPr>
              <w:t>联系人</w:t>
            </w:r>
          </w:p>
        </w:tc>
      </w:tr>
      <w:tr w14:paraId="5B15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jc w:val="center"/>
        </w:trPr>
        <w:tc>
          <w:tcPr>
            <w:tcW w:w="812" w:type="dxa"/>
            <w:vMerge w:val="restart"/>
            <w:vAlign w:val="center"/>
          </w:tcPr>
          <w:p w14:paraId="0825C6AE">
            <w:pPr>
              <w:spacing w:line="240" w:lineRule="auto"/>
              <w:ind w:firstLine="0" w:firstLineChars="0"/>
              <w:jc w:val="center"/>
              <w:rPr>
                <w:rFonts w:cs="Times New Roman"/>
                <w:kern w:val="0"/>
                <w:sz w:val="24"/>
                <w:szCs w:val="24"/>
                <w:u w:val="none"/>
              </w:rPr>
            </w:pPr>
            <w:r>
              <w:rPr>
                <w:rFonts w:cs="Times New Roman"/>
                <w:kern w:val="0"/>
                <w:sz w:val="24"/>
                <w:szCs w:val="24"/>
                <w:u w:val="none"/>
              </w:rPr>
              <w:t>1</w:t>
            </w:r>
          </w:p>
        </w:tc>
        <w:tc>
          <w:tcPr>
            <w:tcW w:w="1314" w:type="dxa"/>
            <w:vMerge w:val="restart"/>
            <w:vAlign w:val="center"/>
          </w:tcPr>
          <w:p w14:paraId="557F6A2E">
            <w:pPr>
              <w:widowControl/>
              <w:spacing w:line="240" w:lineRule="auto"/>
              <w:ind w:firstLine="0" w:firstLineChars="0"/>
              <w:rPr>
                <w:rFonts w:cs="Times New Roman"/>
                <w:kern w:val="0"/>
                <w:sz w:val="24"/>
                <w:szCs w:val="24"/>
                <w:u w:val="none"/>
              </w:rPr>
            </w:pPr>
            <w:r>
              <w:rPr>
                <w:rFonts w:cs="Times New Roman"/>
                <w:kern w:val="0"/>
                <w:sz w:val="24"/>
                <w:szCs w:val="24"/>
                <w:u w:val="none"/>
              </w:rPr>
              <w:t>阿里巴巴（中国）教育科技有限公司</w:t>
            </w:r>
          </w:p>
        </w:tc>
        <w:tc>
          <w:tcPr>
            <w:tcW w:w="2255" w:type="dxa"/>
            <w:gridSpan w:val="2"/>
            <w:vAlign w:val="center"/>
          </w:tcPr>
          <w:p w14:paraId="73C18163">
            <w:pPr>
              <w:widowControl/>
              <w:spacing w:line="240" w:lineRule="auto"/>
              <w:ind w:firstLine="0" w:firstLineChars="0"/>
              <w:rPr>
                <w:rFonts w:cs="Times New Roman"/>
                <w:kern w:val="0"/>
                <w:sz w:val="24"/>
                <w:szCs w:val="24"/>
                <w:u w:val="none"/>
              </w:rPr>
            </w:pPr>
            <w:r>
              <w:rPr>
                <w:rFonts w:cs="Times New Roman"/>
                <w:kern w:val="0"/>
                <w:sz w:val="24"/>
                <w:szCs w:val="24"/>
                <w:u w:val="none"/>
              </w:rPr>
              <w:t>淘宝大学</w:t>
            </w:r>
            <w:r>
              <w:rPr>
                <w:rFonts w:cs="Times New Roman"/>
                <w:kern w:val="0"/>
                <w:sz w:val="24"/>
                <w:szCs w:val="24"/>
                <w:u w:val="none"/>
              </w:rPr>
              <w:br w:type="textWrapping"/>
            </w:r>
            <w:r>
              <w:rPr>
                <w:rFonts w:cs="Times New Roman"/>
                <w:kern w:val="0"/>
                <w:sz w:val="24"/>
                <w:szCs w:val="24"/>
                <w:u w:val="none"/>
              </w:rPr>
              <w:t>https://daxue.taobao.com</w:t>
            </w:r>
          </w:p>
        </w:tc>
        <w:tc>
          <w:tcPr>
            <w:tcW w:w="2833" w:type="dxa"/>
            <w:vMerge w:val="restart"/>
            <w:vAlign w:val="center"/>
          </w:tcPr>
          <w:p w14:paraId="3344AC70">
            <w:pPr>
              <w:spacing w:line="240" w:lineRule="auto"/>
              <w:ind w:firstLine="0" w:firstLineChars="0"/>
              <w:rPr>
                <w:rFonts w:cs="Times New Roman"/>
                <w:kern w:val="0"/>
                <w:sz w:val="24"/>
                <w:szCs w:val="24"/>
                <w:u w:val="none"/>
              </w:rPr>
            </w:pPr>
            <w:r>
              <w:rPr>
                <w:rFonts w:cs="Times New Roman"/>
                <w:kern w:val="0"/>
                <w:sz w:val="24"/>
                <w:szCs w:val="24"/>
                <w:u w:val="none"/>
              </w:rPr>
              <w:t>涉及人工智能、电商及相关服务领域；主要有电商推广、电商运营、电商客服、美工、人工智能训练师等多个职业（工种/岗位）技能。</w:t>
            </w:r>
          </w:p>
        </w:tc>
        <w:tc>
          <w:tcPr>
            <w:tcW w:w="1627" w:type="dxa"/>
            <w:vAlign w:val="center"/>
          </w:tcPr>
          <w:p w14:paraId="652DA118">
            <w:pPr>
              <w:spacing w:line="240" w:lineRule="auto"/>
              <w:ind w:firstLine="0" w:firstLineChars="0"/>
              <w:rPr>
                <w:rFonts w:cs="Times New Roman"/>
                <w:kern w:val="0"/>
                <w:sz w:val="24"/>
                <w:szCs w:val="24"/>
                <w:u w:val="none"/>
              </w:rPr>
            </w:pPr>
            <w:r>
              <w:rPr>
                <w:rFonts w:cs="Times New Roman"/>
                <w:kern w:val="0"/>
                <w:sz w:val="24"/>
                <w:szCs w:val="24"/>
                <w:u w:val="none"/>
              </w:rPr>
              <w:t>王萍</w:t>
            </w:r>
            <w:r>
              <w:rPr>
                <w:rFonts w:cs="Times New Roman"/>
                <w:kern w:val="0"/>
                <w:sz w:val="24"/>
                <w:szCs w:val="24"/>
                <w:u w:val="none"/>
              </w:rPr>
              <w:br w:type="textWrapping"/>
            </w:r>
            <w:r>
              <w:rPr>
                <w:rFonts w:cs="Times New Roman"/>
                <w:kern w:val="0"/>
                <w:sz w:val="24"/>
                <w:szCs w:val="24"/>
                <w:u w:val="none"/>
              </w:rPr>
              <w:t>18611916165</w:t>
            </w:r>
          </w:p>
        </w:tc>
      </w:tr>
      <w:tr w14:paraId="69C6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blHeader/>
          <w:jc w:val="center"/>
        </w:trPr>
        <w:tc>
          <w:tcPr>
            <w:tcW w:w="812" w:type="dxa"/>
            <w:vMerge w:val="continue"/>
            <w:vAlign w:val="center"/>
          </w:tcPr>
          <w:p w14:paraId="0889E4CF">
            <w:pPr>
              <w:spacing w:line="240" w:lineRule="auto"/>
              <w:ind w:firstLine="0" w:firstLineChars="0"/>
              <w:jc w:val="center"/>
              <w:rPr>
                <w:rFonts w:cs="Times New Roman"/>
                <w:kern w:val="0"/>
                <w:sz w:val="24"/>
                <w:szCs w:val="24"/>
                <w:u w:val="none"/>
              </w:rPr>
            </w:pPr>
          </w:p>
        </w:tc>
        <w:tc>
          <w:tcPr>
            <w:tcW w:w="1314" w:type="dxa"/>
            <w:vMerge w:val="continue"/>
            <w:vAlign w:val="center"/>
          </w:tcPr>
          <w:p w14:paraId="4EFB6341">
            <w:pPr>
              <w:widowControl/>
              <w:spacing w:line="240" w:lineRule="auto"/>
              <w:ind w:firstLine="0" w:firstLineChars="0"/>
              <w:rPr>
                <w:rFonts w:cs="Times New Roman"/>
                <w:kern w:val="0"/>
                <w:sz w:val="24"/>
                <w:szCs w:val="24"/>
                <w:u w:val="none"/>
              </w:rPr>
            </w:pPr>
          </w:p>
        </w:tc>
        <w:tc>
          <w:tcPr>
            <w:tcW w:w="2255" w:type="dxa"/>
            <w:gridSpan w:val="2"/>
            <w:vAlign w:val="center"/>
          </w:tcPr>
          <w:p w14:paraId="6A10450F">
            <w:pPr>
              <w:widowControl/>
              <w:spacing w:line="240" w:lineRule="auto"/>
              <w:ind w:firstLine="0" w:firstLineChars="0"/>
              <w:rPr>
                <w:rFonts w:cs="Times New Roman"/>
                <w:kern w:val="0"/>
                <w:sz w:val="24"/>
                <w:szCs w:val="24"/>
                <w:u w:val="none"/>
              </w:rPr>
            </w:pPr>
            <w:r>
              <w:rPr>
                <w:rFonts w:cs="Times New Roman"/>
                <w:kern w:val="0"/>
                <w:sz w:val="24"/>
                <w:szCs w:val="24"/>
                <w:u w:val="none"/>
              </w:rPr>
              <w:t>阿里巴巴认证</w:t>
            </w:r>
            <w:r>
              <w:rPr>
                <w:rFonts w:cs="Times New Roman"/>
                <w:kern w:val="0"/>
                <w:sz w:val="24"/>
                <w:szCs w:val="24"/>
                <w:u w:val="none"/>
              </w:rPr>
              <w:br w:type="textWrapping"/>
            </w:r>
            <w:r>
              <w:rPr>
                <w:rFonts w:cs="Times New Roman"/>
                <w:kern w:val="0"/>
                <w:sz w:val="24"/>
                <w:szCs w:val="24"/>
                <w:u w:val="none"/>
              </w:rPr>
              <w:t>https://alicert.taobao.com</w:t>
            </w:r>
          </w:p>
        </w:tc>
        <w:tc>
          <w:tcPr>
            <w:tcW w:w="2833" w:type="dxa"/>
            <w:vMerge w:val="continue"/>
            <w:vAlign w:val="center"/>
          </w:tcPr>
          <w:p w14:paraId="4325A05C">
            <w:pPr>
              <w:spacing w:line="240" w:lineRule="auto"/>
              <w:ind w:firstLine="0" w:firstLineChars="0"/>
              <w:rPr>
                <w:rFonts w:cs="Times New Roman"/>
                <w:kern w:val="0"/>
                <w:sz w:val="24"/>
                <w:szCs w:val="24"/>
                <w:u w:val="none"/>
              </w:rPr>
            </w:pPr>
          </w:p>
        </w:tc>
        <w:tc>
          <w:tcPr>
            <w:tcW w:w="1627" w:type="dxa"/>
            <w:vAlign w:val="center"/>
          </w:tcPr>
          <w:p w14:paraId="4536BB97">
            <w:pPr>
              <w:spacing w:line="240" w:lineRule="auto"/>
              <w:ind w:firstLine="0" w:firstLineChars="0"/>
              <w:rPr>
                <w:rFonts w:cs="Times New Roman"/>
                <w:kern w:val="0"/>
                <w:sz w:val="24"/>
                <w:szCs w:val="24"/>
                <w:u w:val="none"/>
              </w:rPr>
            </w:pPr>
            <w:r>
              <w:rPr>
                <w:rFonts w:cs="Times New Roman"/>
                <w:kern w:val="0"/>
                <w:sz w:val="24"/>
                <w:szCs w:val="24"/>
                <w:u w:val="none"/>
              </w:rPr>
              <w:t>郭庆榕</w:t>
            </w:r>
            <w:r>
              <w:rPr>
                <w:rFonts w:cs="Times New Roman"/>
                <w:kern w:val="0"/>
                <w:sz w:val="24"/>
                <w:szCs w:val="24"/>
                <w:u w:val="none"/>
              </w:rPr>
              <w:br w:type="textWrapping"/>
            </w:r>
            <w:r>
              <w:rPr>
                <w:rFonts w:cs="Times New Roman"/>
                <w:kern w:val="0"/>
                <w:sz w:val="24"/>
                <w:szCs w:val="24"/>
                <w:u w:val="none"/>
              </w:rPr>
              <w:t>13067855538</w:t>
            </w:r>
          </w:p>
        </w:tc>
      </w:tr>
      <w:tr w14:paraId="3942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61F9965E">
            <w:pPr>
              <w:spacing w:line="240" w:lineRule="auto"/>
              <w:ind w:firstLine="0" w:firstLineChars="0"/>
              <w:jc w:val="center"/>
              <w:rPr>
                <w:rFonts w:cs="Times New Roman"/>
                <w:kern w:val="0"/>
                <w:sz w:val="24"/>
                <w:szCs w:val="24"/>
                <w:u w:val="none"/>
              </w:rPr>
            </w:pPr>
            <w:r>
              <w:rPr>
                <w:rFonts w:cs="Times New Roman"/>
                <w:kern w:val="0"/>
                <w:sz w:val="24"/>
                <w:szCs w:val="24"/>
                <w:u w:val="none"/>
              </w:rPr>
              <w:t>2</w:t>
            </w:r>
          </w:p>
        </w:tc>
        <w:tc>
          <w:tcPr>
            <w:tcW w:w="1314" w:type="dxa"/>
            <w:vAlign w:val="center"/>
          </w:tcPr>
          <w:p w14:paraId="11CF2CCB">
            <w:pPr>
              <w:widowControl/>
              <w:spacing w:line="240" w:lineRule="auto"/>
              <w:ind w:firstLine="0" w:firstLineChars="0"/>
              <w:rPr>
                <w:rFonts w:cs="Times New Roman"/>
                <w:kern w:val="0"/>
                <w:sz w:val="24"/>
                <w:szCs w:val="24"/>
                <w:u w:val="none"/>
              </w:rPr>
            </w:pPr>
            <w:r>
              <w:rPr>
                <w:rFonts w:cs="Times New Roman"/>
                <w:kern w:val="0"/>
                <w:sz w:val="24"/>
                <w:szCs w:val="24"/>
                <w:u w:val="none"/>
              </w:rPr>
              <w:t>钉钉（中国）信息技术有限公司</w:t>
            </w:r>
          </w:p>
        </w:tc>
        <w:tc>
          <w:tcPr>
            <w:tcW w:w="2255" w:type="dxa"/>
            <w:gridSpan w:val="2"/>
            <w:vAlign w:val="center"/>
          </w:tcPr>
          <w:p w14:paraId="275BEE7E">
            <w:pPr>
              <w:widowControl/>
              <w:spacing w:line="240" w:lineRule="auto"/>
              <w:ind w:firstLine="0" w:firstLineChars="0"/>
              <w:rPr>
                <w:rFonts w:cs="Times New Roman"/>
                <w:kern w:val="0"/>
                <w:sz w:val="24"/>
                <w:szCs w:val="24"/>
                <w:u w:val="none"/>
              </w:rPr>
            </w:pPr>
            <w:r>
              <w:rPr>
                <w:rFonts w:cs="Times New Roman"/>
                <w:kern w:val="0"/>
                <w:sz w:val="24"/>
                <w:szCs w:val="24"/>
                <w:u w:val="none"/>
              </w:rPr>
              <w:t>钉钉职业技能培训在线平台</w:t>
            </w:r>
          </w:p>
          <w:p w14:paraId="4EE42404">
            <w:pPr>
              <w:widowControl/>
              <w:spacing w:line="240" w:lineRule="auto"/>
              <w:ind w:firstLine="0" w:firstLineChars="0"/>
              <w:rPr>
                <w:rFonts w:cs="Times New Roman"/>
                <w:kern w:val="0"/>
                <w:sz w:val="24"/>
                <w:szCs w:val="24"/>
                <w:u w:val="none"/>
              </w:rPr>
            </w:pPr>
            <w:r>
              <w:rPr>
                <w:rFonts w:cs="Times New Roman"/>
                <w:kern w:val="0"/>
                <w:sz w:val="24"/>
                <w:szCs w:val="24"/>
                <w:u w:val="none"/>
              </w:rPr>
              <w:t>钉钉APP</w:t>
            </w:r>
          </w:p>
        </w:tc>
        <w:tc>
          <w:tcPr>
            <w:tcW w:w="2833" w:type="dxa"/>
            <w:vAlign w:val="center"/>
          </w:tcPr>
          <w:p w14:paraId="6DC2BBFC">
            <w:pPr>
              <w:spacing w:line="240" w:lineRule="auto"/>
              <w:ind w:firstLine="0" w:firstLineChars="0"/>
              <w:rPr>
                <w:rFonts w:cs="Times New Roman"/>
                <w:kern w:val="0"/>
                <w:sz w:val="24"/>
                <w:szCs w:val="24"/>
                <w:u w:val="none"/>
              </w:rPr>
            </w:pPr>
            <w:r>
              <w:rPr>
                <w:rFonts w:cs="Times New Roman"/>
                <w:kern w:val="0"/>
                <w:sz w:val="24"/>
                <w:szCs w:val="24"/>
                <w:u w:val="none"/>
              </w:rPr>
              <w:t>涉及创新创业、新能源汽车、交通、安全、计算机操作、轻工工艺等领域；主要涵盖创业就业指导、新能源汽车技术、铁路交通运营管理、安全生产、纺织品设计、办公软件等10个以上职业（工种/岗位）技能。</w:t>
            </w:r>
          </w:p>
        </w:tc>
        <w:tc>
          <w:tcPr>
            <w:tcW w:w="1627" w:type="dxa"/>
            <w:vAlign w:val="center"/>
          </w:tcPr>
          <w:p w14:paraId="5D30A67C">
            <w:pPr>
              <w:spacing w:line="240" w:lineRule="auto"/>
              <w:ind w:firstLine="0" w:firstLineChars="0"/>
              <w:rPr>
                <w:rFonts w:cs="Times New Roman"/>
                <w:kern w:val="0"/>
                <w:sz w:val="24"/>
                <w:szCs w:val="24"/>
                <w:u w:val="none"/>
              </w:rPr>
            </w:pPr>
            <w:r>
              <w:rPr>
                <w:rFonts w:cs="Times New Roman"/>
                <w:kern w:val="0"/>
                <w:sz w:val="24"/>
                <w:szCs w:val="24"/>
                <w:u w:val="none"/>
              </w:rPr>
              <w:t>李晓燕</w:t>
            </w:r>
            <w:r>
              <w:rPr>
                <w:rFonts w:cs="Times New Roman"/>
                <w:kern w:val="0"/>
                <w:sz w:val="24"/>
                <w:szCs w:val="24"/>
                <w:u w:val="none"/>
              </w:rPr>
              <w:br w:type="textWrapping"/>
            </w:r>
            <w:r>
              <w:rPr>
                <w:rFonts w:cs="Times New Roman"/>
                <w:kern w:val="0"/>
                <w:sz w:val="24"/>
                <w:szCs w:val="24"/>
                <w:u w:val="none"/>
              </w:rPr>
              <w:t>17681806118</w:t>
            </w:r>
          </w:p>
        </w:tc>
      </w:tr>
      <w:tr w14:paraId="46E1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blHeader/>
          <w:jc w:val="center"/>
        </w:trPr>
        <w:tc>
          <w:tcPr>
            <w:tcW w:w="812" w:type="dxa"/>
            <w:vAlign w:val="center"/>
          </w:tcPr>
          <w:p w14:paraId="3EB09CCA">
            <w:pPr>
              <w:spacing w:line="240" w:lineRule="auto"/>
              <w:ind w:firstLine="0" w:firstLineChars="0"/>
              <w:jc w:val="center"/>
              <w:rPr>
                <w:rFonts w:cs="Times New Roman"/>
                <w:kern w:val="0"/>
                <w:sz w:val="24"/>
                <w:szCs w:val="24"/>
                <w:u w:val="none"/>
              </w:rPr>
            </w:pPr>
            <w:r>
              <w:rPr>
                <w:rFonts w:cs="Times New Roman"/>
                <w:kern w:val="0"/>
                <w:sz w:val="24"/>
                <w:szCs w:val="24"/>
                <w:u w:val="none"/>
              </w:rPr>
              <w:t>3</w:t>
            </w:r>
          </w:p>
        </w:tc>
        <w:tc>
          <w:tcPr>
            <w:tcW w:w="1314" w:type="dxa"/>
            <w:vAlign w:val="center"/>
          </w:tcPr>
          <w:p w14:paraId="6787A2B9">
            <w:pPr>
              <w:widowControl/>
              <w:spacing w:line="240" w:lineRule="auto"/>
              <w:ind w:firstLine="0" w:firstLineChars="0"/>
              <w:rPr>
                <w:rFonts w:cs="Times New Roman"/>
                <w:kern w:val="0"/>
                <w:sz w:val="24"/>
                <w:szCs w:val="24"/>
                <w:u w:val="none"/>
              </w:rPr>
            </w:pPr>
            <w:r>
              <w:rPr>
                <w:rFonts w:cs="Times New Roman"/>
                <w:kern w:val="0"/>
                <w:sz w:val="24"/>
                <w:szCs w:val="24"/>
                <w:u w:val="none"/>
              </w:rPr>
              <w:t>腾讯科技（深圳）有限公司</w:t>
            </w:r>
          </w:p>
        </w:tc>
        <w:tc>
          <w:tcPr>
            <w:tcW w:w="2255" w:type="dxa"/>
            <w:gridSpan w:val="2"/>
            <w:vAlign w:val="center"/>
          </w:tcPr>
          <w:p w14:paraId="3513C411">
            <w:pPr>
              <w:widowControl/>
              <w:spacing w:line="240" w:lineRule="auto"/>
              <w:ind w:firstLine="0" w:firstLineChars="0"/>
              <w:rPr>
                <w:rFonts w:cs="Times New Roman"/>
                <w:kern w:val="0"/>
                <w:sz w:val="24"/>
                <w:szCs w:val="24"/>
                <w:u w:val="none"/>
              </w:rPr>
            </w:pPr>
            <w:r>
              <w:rPr>
                <w:rFonts w:cs="Times New Roman"/>
                <w:kern w:val="0"/>
                <w:sz w:val="24"/>
                <w:szCs w:val="24"/>
                <w:u w:val="none"/>
              </w:rPr>
              <w:t>腾讯课堂</w:t>
            </w:r>
            <w:r>
              <w:rPr>
                <w:rFonts w:cs="Times New Roman"/>
                <w:kern w:val="0"/>
                <w:sz w:val="24"/>
                <w:szCs w:val="24"/>
                <w:u w:val="none"/>
              </w:rPr>
              <w:br w:type="textWrapping"/>
            </w:r>
            <w:r>
              <w:rPr>
                <w:rFonts w:cs="Times New Roman"/>
                <w:kern w:val="0"/>
                <w:sz w:val="24"/>
                <w:szCs w:val="24"/>
                <w:u w:val="none"/>
              </w:rPr>
              <w:t>http://Ke.qq.com</w:t>
            </w:r>
          </w:p>
        </w:tc>
        <w:tc>
          <w:tcPr>
            <w:tcW w:w="2833" w:type="dxa"/>
            <w:vAlign w:val="center"/>
          </w:tcPr>
          <w:p w14:paraId="756500D7">
            <w:pPr>
              <w:spacing w:line="240" w:lineRule="auto"/>
              <w:ind w:firstLine="0" w:firstLineChars="0"/>
              <w:rPr>
                <w:rFonts w:cs="Times New Roman"/>
                <w:kern w:val="0"/>
                <w:sz w:val="24"/>
                <w:szCs w:val="24"/>
                <w:u w:val="none"/>
              </w:rPr>
            </w:pPr>
            <w:r>
              <w:rPr>
                <w:rFonts w:cs="Times New Roman"/>
                <w:kern w:val="0"/>
                <w:sz w:val="24"/>
                <w:szCs w:val="24"/>
                <w:u w:val="none"/>
              </w:rPr>
              <w:t>涉及软件开发、网络安全、网络运营、网页设计、汽车维修等领域；主要包括前端工程师、渗透测试工程师、短视频运营、电商设计师、汽车维修工等40个以上职业（工种/岗位）技能。</w:t>
            </w:r>
          </w:p>
        </w:tc>
        <w:tc>
          <w:tcPr>
            <w:tcW w:w="1627" w:type="dxa"/>
            <w:vAlign w:val="center"/>
          </w:tcPr>
          <w:p w14:paraId="1010DFF9">
            <w:pPr>
              <w:spacing w:line="240" w:lineRule="auto"/>
              <w:ind w:firstLine="0" w:firstLineChars="0"/>
              <w:rPr>
                <w:rFonts w:cs="Times New Roman"/>
                <w:kern w:val="0"/>
                <w:sz w:val="24"/>
                <w:szCs w:val="24"/>
                <w:u w:val="none"/>
              </w:rPr>
            </w:pPr>
            <w:r>
              <w:rPr>
                <w:rFonts w:cs="Times New Roman"/>
                <w:kern w:val="0"/>
                <w:sz w:val="24"/>
                <w:szCs w:val="24"/>
                <w:u w:val="none"/>
              </w:rPr>
              <w:t>张泉</w:t>
            </w:r>
            <w:r>
              <w:rPr>
                <w:rFonts w:cs="Times New Roman"/>
                <w:kern w:val="0"/>
                <w:sz w:val="24"/>
                <w:szCs w:val="24"/>
                <w:u w:val="none"/>
              </w:rPr>
              <w:br w:type="textWrapping"/>
            </w:r>
            <w:r>
              <w:rPr>
                <w:rFonts w:cs="Times New Roman"/>
                <w:kern w:val="0"/>
                <w:sz w:val="24"/>
                <w:szCs w:val="24"/>
                <w:u w:val="none"/>
              </w:rPr>
              <w:t>18682126499</w:t>
            </w:r>
          </w:p>
        </w:tc>
      </w:tr>
      <w:tr w14:paraId="69F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blHeader/>
          <w:jc w:val="center"/>
        </w:trPr>
        <w:tc>
          <w:tcPr>
            <w:tcW w:w="812" w:type="dxa"/>
            <w:vAlign w:val="center"/>
          </w:tcPr>
          <w:p w14:paraId="006CA801">
            <w:pPr>
              <w:spacing w:line="240" w:lineRule="auto"/>
              <w:ind w:firstLine="0" w:firstLineChars="0"/>
              <w:jc w:val="center"/>
              <w:rPr>
                <w:rFonts w:cs="Times New Roman"/>
                <w:kern w:val="0"/>
                <w:sz w:val="24"/>
                <w:szCs w:val="24"/>
                <w:u w:val="none"/>
              </w:rPr>
            </w:pPr>
            <w:r>
              <w:rPr>
                <w:rFonts w:cs="Times New Roman"/>
                <w:kern w:val="0"/>
                <w:sz w:val="24"/>
                <w:szCs w:val="24"/>
                <w:u w:val="none"/>
              </w:rPr>
              <w:t>4</w:t>
            </w:r>
          </w:p>
        </w:tc>
        <w:tc>
          <w:tcPr>
            <w:tcW w:w="1314" w:type="dxa"/>
            <w:vAlign w:val="center"/>
          </w:tcPr>
          <w:p w14:paraId="29DF558C">
            <w:pPr>
              <w:widowControl/>
              <w:spacing w:line="240" w:lineRule="auto"/>
              <w:ind w:firstLine="0" w:firstLineChars="0"/>
              <w:rPr>
                <w:rFonts w:cs="Times New Roman"/>
                <w:kern w:val="0"/>
                <w:sz w:val="24"/>
                <w:szCs w:val="24"/>
                <w:u w:val="none"/>
              </w:rPr>
            </w:pPr>
            <w:r>
              <w:rPr>
                <w:rFonts w:cs="Times New Roman"/>
                <w:kern w:val="0"/>
                <w:sz w:val="24"/>
                <w:szCs w:val="24"/>
                <w:u w:val="none"/>
              </w:rPr>
              <w:t>华为（杭州）培训中心有限公司</w:t>
            </w:r>
          </w:p>
        </w:tc>
        <w:tc>
          <w:tcPr>
            <w:tcW w:w="2255" w:type="dxa"/>
            <w:gridSpan w:val="2"/>
            <w:vAlign w:val="center"/>
          </w:tcPr>
          <w:p w14:paraId="07AAC86A">
            <w:pPr>
              <w:widowControl/>
              <w:spacing w:line="240" w:lineRule="auto"/>
              <w:ind w:firstLine="0" w:firstLineChars="0"/>
              <w:rPr>
                <w:rFonts w:cs="Times New Roman"/>
                <w:kern w:val="0"/>
                <w:sz w:val="24"/>
                <w:szCs w:val="24"/>
                <w:u w:val="none"/>
              </w:rPr>
            </w:pPr>
            <w:r>
              <w:rPr>
                <w:rFonts w:cs="Times New Roman"/>
                <w:kern w:val="0"/>
                <w:sz w:val="24"/>
                <w:szCs w:val="24"/>
                <w:u w:val="none"/>
              </w:rPr>
              <w:t>华为人才在线平台</w:t>
            </w:r>
            <w:r>
              <w:rPr>
                <w:rFonts w:cs="Times New Roman"/>
                <w:kern w:val="0"/>
                <w:sz w:val="24"/>
                <w:szCs w:val="24"/>
                <w:u w:val="none"/>
              </w:rPr>
              <w:br w:type="textWrapping"/>
            </w:r>
            <w:r>
              <w:rPr>
                <w:rFonts w:cs="Times New Roman"/>
                <w:kern w:val="0"/>
                <w:sz w:val="24"/>
                <w:szCs w:val="24"/>
                <w:u w:val="none"/>
              </w:rPr>
              <w:t>https://e.huawei.com/cn/talent/</w:t>
            </w:r>
          </w:p>
        </w:tc>
        <w:tc>
          <w:tcPr>
            <w:tcW w:w="2833" w:type="dxa"/>
            <w:vAlign w:val="center"/>
          </w:tcPr>
          <w:p w14:paraId="1BCFD714">
            <w:pPr>
              <w:spacing w:line="240" w:lineRule="auto"/>
              <w:ind w:firstLine="0" w:firstLineChars="0"/>
              <w:rPr>
                <w:rFonts w:cs="Times New Roman"/>
                <w:kern w:val="0"/>
                <w:sz w:val="24"/>
                <w:szCs w:val="24"/>
                <w:u w:val="none"/>
              </w:rPr>
            </w:pPr>
            <w:r>
              <w:rPr>
                <w:rFonts w:cs="Times New Roman"/>
                <w:kern w:val="0"/>
                <w:sz w:val="24"/>
                <w:szCs w:val="24"/>
                <w:u w:val="none"/>
              </w:rPr>
              <w:t>涉及电子测试、计算机操作领域；主要涵盖ICT工程师、云计算技术、大数据技术、物联网技术、人工智能技术、鲲鹏芯片技术、数据库技术等30个以上职业（工种/岗位）技能。</w:t>
            </w:r>
          </w:p>
        </w:tc>
        <w:tc>
          <w:tcPr>
            <w:tcW w:w="1627" w:type="dxa"/>
            <w:vAlign w:val="center"/>
          </w:tcPr>
          <w:p w14:paraId="3ED8572A">
            <w:pPr>
              <w:spacing w:line="240" w:lineRule="auto"/>
              <w:ind w:firstLine="0" w:firstLineChars="0"/>
              <w:rPr>
                <w:rFonts w:cs="Times New Roman"/>
                <w:kern w:val="0"/>
                <w:sz w:val="24"/>
                <w:szCs w:val="24"/>
                <w:u w:val="none"/>
              </w:rPr>
            </w:pPr>
            <w:r>
              <w:rPr>
                <w:rFonts w:cs="Times New Roman"/>
                <w:kern w:val="0"/>
                <w:sz w:val="24"/>
                <w:szCs w:val="24"/>
                <w:u w:val="none"/>
              </w:rPr>
              <w:t>朱殿荣</w:t>
            </w:r>
            <w:r>
              <w:rPr>
                <w:rFonts w:cs="Times New Roman"/>
                <w:kern w:val="0"/>
                <w:sz w:val="24"/>
                <w:szCs w:val="24"/>
                <w:u w:val="none"/>
              </w:rPr>
              <w:br w:type="textWrapping"/>
            </w:r>
            <w:r>
              <w:rPr>
                <w:rFonts w:cs="Times New Roman"/>
                <w:kern w:val="0"/>
                <w:sz w:val="24"/>
                <w:szCs w:val="24"/>
                <w:u w:val="none"/>
              </w:rPr>
              <w:t>18688820239</w:t>
            </w:r>
          </w:p>
          <w:p w14:paraId="067AF8FD">
            <w:pPr>
              <w:spacing w:line="240" w:lineRule="auto"/>
              <w:ind w:firstLine="0" w:firstLineChars="0"/>
              <w:rPr>
                <w:rFonts w:cs="Times New Roman"/>
                <w:kern w:val="0"/>
                <w:sz w:val="24"/>
                <w:szCs w:val="24"/>
                <w:u w:val="none"/>
              </w:rPr>
            </w:pPr>
            <w:r>
              <w:rPr>
                <w:rFonts w:cs="Times New Roman"/>
                <w:kern w:val="0"/>
                <w:sz w:val="24"/>
                <w:szCs w:val="24"/>
                <w:u w:val="none"/>
              </w:rPr>
              <w:t>薛峰</w:t>
            </w:r>
            <w:r>
              <w:rPr>
                <w:rFonts w:cs="Times New Roman"/>
                <w:kern w:val="0"/>
                <w:sz w:val="24"/>
                <w:szCs w:val="24"/>
                <w:u w:val="none"/>
              </w:rPr>
              <w:br w:type="textWrapping"/>
            </w:r>
            <w:r>
              <w:rPr>
                <w:rFonts w:cs="Times New Roman"/>
                <w:kern w:val="0"/>
                <w:sz w:val="24"/>
                <w:szCs w:val="24"/>
                <w:u w:val="none"/>
              </w:rPr>
              <w:t>13910193728</w:t>
            </w:r>
          </w:p>
        </w:tc>
      </w:tr>
      <w:tr w14:paraId="0CD9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25C40823">
            <w:pPr>
              <w:spacing w:line="240" w:lineRule="auto"/>
              <w:ind w:firstLine="0" w:firstLineChars="0"/>
              <w:jc w:val="center"/>
              <w:rPr>
                <w:rFonts w:cs="Times New Roman"/>
                <w:kern w:val="0"/>
                <w:sz w:val="24"/>
                <w:szCs w:val="24"/>
                <w:u w:val="none"/>
              </w:rPr>
            </w:pPr>
            <w:r>
              <w:rPr>
                <w:rFonts w:cs="Times New Roman"/>
                <w:kern w:val="0"/>
                <w:sz w:val="24"/>
                <w:szCs w:val="24"/>
                <w:u w:val="none"/>
              </w:rPr>
              <w:t>5</w:t>
            </w:r>
          </w:p>
        </w:tc>
        <w:tc>
          <w:tcPr>
            <w:tcW w:w="1314" w:type="dxa"/>
            <w:vAlign w:val="center"/>
          </w:tcPr>
          <w:p w14:paraId="4576143C">
            <w:pPr>
              <w:widowControl/>
              <w:spacing w:line="240" w:lineRule="auto"/>
              <w:ind w:firstLine="0" w:firstLineChars="0"/>
              <w:rPr>
                <w:rFonts w:cs="Times New Roman"/>
                <w:kern w:val="0"/>
                <w:sz w:val="24"/>
                <w:szCs w:val="24"/>
                <w:u w:val="none"/>
              </w:rPr>
            </w:pPr>
            <w:r>
              <w:rPr>
                <w:rFonts w:cs="Times New Roman"/>
                <w:kern w:val="0"/>
                <w:sz w:val="24"/>
                <w:szCs w:val="24"/>
                <w:u w:val="none"/>
              </w:rPr>
              <w:t>京东教育文化有限公司</w:t>
            </w:r>
          </w:p>
        </w:tc>
        <w:tc>
          <w:tcPr>
            <w:tcW w:w="2255" w:type="dxa"/>
            <w:gridSpan w:val="2"/>
            <w:vAlign w:val="center"/>
          </w:tcPr>
          <w:p w14:paraId="1FE9B4F3">
            <w:pPr>
              <w:widowControl/>
              <w:spacing w:line="240" w:lineRule="auto"/>
              <w:ind w:firstLine="0" w:firstLineChars="0"/>
              <w:rPr>
                <w:rFonts w:cs="Times New Roman"/>
                <w:kern w:val="0"/>
                <w:sz w:val="24"/>
                <w:szCs w:val="24"/>
                <w:u w:val="none"/>
              </w:rPr>
            </w:pPr>
            <w:r>
              <w:rPr>
                <w:rFonts w:cs="Times New Roman"/>
                <w:kern w:val="0"/>
                <w:sz w:val="24"/>
                <w:szCs w:val="24"/>
                <w:u w:val="none"/>
              </w:rPr>
              <w:t>精英学习平台</w:t>
            </w:r>
            <w:r>
              <w:rPr>
                <w:rFonts w:cs="Times New Roman"/>
                <w:kern w:val="0"/>
                <w:sz w:val="24"/>
                <w:szCs w:val="24"/>
                <w:u w:val="none"/>
              </w:rPr>
              <w:br w:type="textWrapping"/>
            </w:r>
            <w:r>
              <w:rPr>
                <w:rFonts w:cs="Times New Roman"/>
                <w:kern w:val="0"/>
                <w:sz w:val="24"/>
                <w:szCs w:val="24"/>
                <w:u w:val="none"/>
              </w:rPr>
              <w:t>http://j.jdlearn.com.cn/</w:t>
            </w:r>
          </w:p>
        </w:tc>
        <w:tc>
          <w:tcPr>
            <w:tcW w:w="2833" w:type="dxa"/>
            <w:vAlign w:val="center"/>
          </w:tcPr>
          <w:p w14:paraId="4FF8027A">
            <w:pPr>
              <w:spacing w:line="240" w:lineRule="auto"/>
              <w:ind w:firstLine="0" w:firstLineChars="0"/>
              <w:rPr>
                <w:rFonts w:cs="Times New Roman"/>
                <w:kern w:val="0"/>
                <w:sz w:val="24"/>
                <w:szCs w:val="24"/>
                <w:u w:val="none"/>
              </w:rPr>
            </w:pPr>
            <w:r>
              <w:rPr>
                <w:rFonts w:cs="Times New Roman"/>
                <w:kern w:val="0"/>
                <w:sz w:val="24"/>
                <w:szCs w:val="24"/>
                <w:u w:val="none"/>
              </w:rPr>
              <w:t>涉及物流、电商、人工智能、网络安全领域；主要包含物流仓储、供应链专业、电商运营、电商视觉设计、人工智能、网络安全等10个以上职业（工种/岗位）技能。</w:t>
            </w:r>
          </w:p>
        </w:tc>
        <w:tc>
          <w:tcPr>
            <w:tcW w:w="1627" w:type="dxa"/>
            <w:vAlign w:val="center"/>
          </w:tcPr>
          <w:p w14:paraId="735C03AC">
            <w:pPr>
              <w:spacing w:line="240" w:lineRule="auto"/>
              <w:ind w:firstLine="0" w:firstLineChars="0"/>
              <w:rPr>
                <w:rFonts w:cs="Times New Roman"/>
                <w:kern w:val="0"/>
                <w:sz w:val="24"/>
                <w:szCs w:val="24"/>
                <w:u w:val="none"/>
              </w:rPr>
            </w:pPr>
            <w:r>
              <w:rPr>
                <w:rFonts w:cs="Times New Roman"/>
                <w:kern w:val="0"/>
                <w:sz w:val="24"/>
                <w:szCs w:val="24"/>
                <w:u w:val="none"/>
              </w:rPr>
              <w:t>郭雪瑶</w:t>
            </w:r>
            <w:r>
              <w:rPr>
                <w:rFonts w:cs="Times New Roman"/>
                <w:kern w:val="0"/>
                <w:sz w:val="24"/>
                <w:szCs w:val="24"/>
                <w:u w:val="none"/>
              </w:rPr>
              <w:br w:type="textWrapping"/>
            </w:r>
            <w:r>
              <w:rPr>
                <w:rFonts w:cs="Times New Roman"/>
                <w:kern w:val="0"/>
                <w:sz w:val="24"/>
                <w:szCs w:val="24"/>
                <w:u w:val="none"/>
              </w:rPr>
              <w:t>15011296825</w:t>
            </w:r>
          </w:p>
        </w:tc>
      </w:tr>
      <w:tr w14:paraId="34FB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blHeader/>
          <w:jc w:val="center"/>
        </w:trPr>
        <w:tc>
          <w:tcPr>
            <w:tcW w:w="812" w:type="dxa"/>
            <w:vAlign w:val="center"/>
          </w:tcPr>
          <w:p w14:paraId="1323C322">
            <w:pPr>
              <w:spacing w:line="240" w:lineRule="auto"/>
              <w:ind w:firstLine="0" w:firstLineChars="0"/>
              <w:jc w:val="center"/>
              <w:rPr>
                <w:rFonts w:cs="Times New Roman"/>
                <w:kern w:val="0"/>
                <w:sz w:val="24"/>
                <w:szCs w:val="24"/>
                <w:u w:val="none"/>
              </w:rPr>
            </w:pPr>
            <w:r>
              <w:rPr>
                <w:rFonts w:cs="Times New Roman"/>
                <w:kern w:val="0"/>
                <w:sz w:val="24"/>
                <w:szCs w:val="24"/>
                <w:u w:val="none"/>
              </w:rPr>
              <w:t>6</w:t>
            </w:r>
          </w:p>
        </w:tc>
        <w:tc>
          <w:tcPr>
            <w:tcW w:w="1314" w:type="dxa"/>
            <w:vAlign w:val="center"/>
          </w:tcPr>
          <w:p w14:paraId="4CFEDC51">
            <w:pPr>
              <w:widowControl/>
              <w:spacing w:line="240" w:lineRule="auto"/>
              <w:ind w:firstLine="0" w:firstLineChars="0"/>
              <w:rPr>
                <w:rFonts w:cs="Times New Roman"/>
                <w:kern w:val="0"/>
                <w:sz w:val="24"/>
                <w:szCs w:val="24"/>
                <w:u w:val="none"/>
              </w:rPr>
            </w:pPr>
            <w:r>
              <w:rPr>
                <w:rFonts w:cs="Times New Roman"/>
                <w:kern w:val="0"/>
                <w:sz w:val="24"/>
                <w:szCs w:val="24"/>
                <w:u w:val="none"/>
              </w:rPr>
              <w:t>北京五八信息技术有限公司</w:t>
            </w:r>
          </w:p>
        </w:tc>
        <w:tc>
          <w:tcPr>
            <w:tcW w:w="2255" w:type="dxa"/>
            <w:gridSpan w:val="2"/>
            <w:vAlign w:val="center"/>
          </w:tcPr>
          <w:p w14:paraId="7293A67B">
            <w:pPr>
              <w:widowControl/>
              <w:spacing w:line="240" w:lineRule="auto"/>
              <w:ind w:firstLine="0" w:firstLineChars="0"/>
              <w:rPr>
                <w:rFonts w:cs="Times New Roman"/>
                <w:kern w:val="0"/>
                <w:sz w:val="24"/>
                <w:szCs w:val="24"/>
                <w:u w:val="none"/>
              </w:rPr>
            </w:pPr>
            <w:r>
              <w:rPr>
                <w:rFonts w:cs="Times New Roman"/>
                <w:kern w:val="0"/>
                <w:sz w:val="24"/>
                <w:szCs w:val="24"/>
                <w:u w:val="none"/>
              </w:rPr>
              <w:t>五八大学</w:t>
            </w:r>
            <w:r>
              <w:rPr>
                <w:rFonts w:cs="Times New Roman"/>
                <w:kern w:val="0"/>
                <w:sz w:val="24"/>
                <w:szCs w:val="24"/>
                <w:u w:val="none"/>
              </w:rPr>
              <w:br w:type="textWrapping"/>
            </w:r>
            <w:r>
              <w:rPr>
                <w:rFonts w:cs="Times New Roman"/>
                <w:kern w:val="0"/>
                <w:sz w:val="24"/>
                <w:szCs w:val="24"/>
                <w:u w:val="none"/>
              </w:rPr>
              <w:t>http://daxue.58.com</w:t>
            </w:r>
          </w:p>
        </w:tc>
        <w:tc>
          <w:tcPr>
            <w:tcW w:w="2833" w:type="dxa"/>
            <w:vAlign w:val="center"/>
          </w:tcPr>
          <w:p w14:paraId="073C0AB0">
            <w:pPr>
              <w:spacing w:line="240" w:lineRule="auto"/>
              <w:ind w:firstLine="0" w:firstLineChars="0"/>
              <w:rPr>
                <w:rFonts w:cs="Times New Roman"/>
                <w:kern w:val="0"/>
                <w:sz w:val="24"/>
                <w:szCs w:val="24"/>
                <w:u w:val="none"/>
              </w:rPr>
            </w:pPr>
            <w:r>
              <w:rPr>
                <w:rFonts w:cs="Times New Roman"/>
                <w:kern w:val="0"/>
                <w:sz w:val="24"/>
                <w:szCs w:val="24"/>
                <w:u w:val="none"/>
              </w:rPr>
              <w:t>涉及汽车、生活服务、房地产、信息化服务领域；主要有二手车鉴定评估师、母婴护理、保育员、家政服务员、房产经纪人、58同镇站长互联网能力提升等10个以上职业（工种/岗位）技能。</w:t>
            </w:r>
          </w:p>
        </w:tc>
        <w:tc>
          <w:tcPr>
            <w:tcW w:w="1627" w:type="dxa"/>
            <w:vAlign w:val="center"/>
          </w:tcPr>
          <w:p w14:paraId="246B4881">
            <w:pPr>
              <w:spacing w:line="240" w:lineRule="auto"/>
              <w:ind w:firstLine="0" w:firstLineChars="0"/>
              <w:rPr>
                <w:rFonts w:cs="Times New Roman"/>
                <w:kern w:val="0"/>
                <w:sz w:val="24"/>
                <w:szCs w:val="24"/>
                <w:u w:val="none"/>
              </w:rPr>
            </w:pPr>
            <w:r>
              <w:rPr>
                <w:rFonts w:cs="Times New Roman"/>
                <w:kern w:val="0"/>
                <w:sz w:val="24"/>
                <w:szCs w:val="24"/>
                <w:u w:val="none"/>
              </w:rPr>
              <w:t>贾利军</w:t>
            </w:r>
            <w:r>
              <w:rPr>
                <w:rFonts w:cs="Times New Roman"/>
                <w:kern w:val="0"/>
                <w:sz w:val="24"/>
                <w:szCs w:val="24"/>
                <w:u w:val="none"/>
              </w:rPr>
              <w:br w:type="textWrapping"/>
            </w:r>
            <w:r>
              <w:rPr>
                <w:rFonts w:cs="Times New Roman"/>
                <w:kern w:val="0"/>
                <w:sz w:val="24"/>
                <w:szCs w:val="24"/>
                <w:u w:val="none"/>
              </w:rPr>
              <w:t>18601281617</w:t>
            </w:r>
          </w:p>
        </w:tc>
      </w:tr>
      <w:tr w14:paraId="763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blHeader/>
          <w:jc w:val="center"/>
        </w:trPr>
        <w:tc>
          <w:tcPr>
            <w:tcW w:w="812" w:type="dxa"/>
            <w:vAlign w:val="center"/>
          </w:tcPr>
          <w:p w14:paraId="401DB857">
            <w:pPr>
              <w:spacing w:line="240" w:lineRule="auto"/>
              <w:ind w:firstLine="0" w:firstLineChars="0"/>
              <w:jc w:val="center"/>
              <w:rPr>
                <w:rFonts w:cs="Times New Roman"/>
                <w:kern w:val="0"/>
                <w:sz w:val="24"/>
                <w:szCs w:val="24"/>
                <w:u w:val="none"/>
              </w:rPr>
            </w:pPr>
            <w:r>
              <w:rPr>
                <w:rFonts w:cs="Times New Roman"/>
                <w:kern w:val="0"/>
                <w:sz w:val="24"/>
                <w:szCs w:val="24"/>
                <w:u w:val="none"/>
              </w:rPr>
              <w:t>7</w:t>
            </w:r>
          </w:p>
        </w:tc>
        <w:tc>
          <w:tcPr>
            <w:tcW w:w="1314" w:type="dxa"/>
            <w:vAlign w:val="center"/>
          </w:tcPr>
          <w:p w14:paraId="637D29CA">
            <w:pPr>
              <w:widowControl/>
              <w:spacing w:line="240" w:lineRule="auto"/>
              <w:ind w:firstLine="0" w:firstLineChars="0"/>
              <w:rPr>
                <w:rFonts w:cs="Times New Roman"/>
                <w:kern w:val="0"/>
                <w:sz w:val="24"/>
                <w:szCs w:val="24"/>
                <w:u w:val="none"/>
              </w:rPr>
            </w:pPr>
            <w:r>
              <w:rPr>
                <w:rFonts w:cs="Times New Roman"/>
                <w:kern w:val="0"/>
                <w:sz w:val="24"/>
                <w:szCs w:val="24"/>
                <w:u w:val="none"/>
              </w:rPr>
              <w:t>苏宁帮客科技服务有限公司</w:t>
            </w:r>
          </w:p>
        </w:tc>
        <w:tc>
          <w:tcPr>
            <w:tcW w:w="2255" w:type="dxa"/>
            <w:gridSpan w:val="2"/>
            <w:vAlign w:val="center"/>
          </w:tcPr>
          <w:p w14:paraId="6C179C4A">
            <w:pPr>
              <w:widowControl/>
              <w:spacing w:line="240" w:lineRule="auto"/>
              <w:ind w:firstLine="0" w:firstLineChars="0"/>
              <w:rPr>
                <w:rFonts w:cs="Times New Roman"/>
                <w:kern w:val="0"/>
                <w:sz w:val="24"/>
                <w:szCs w:val="24"/>
                <w:u w:val="none"/>
              </w:rPr>
            </w:pPr>
            <w:r>
              <w:rPr>
                <w:rFonts w:cs="Times New Roman"/>
                <w:kern w:val="0"/>
                <w:sz w:val="24"/>
                <w:szCs w:val="24"/>
                <w:u w:val="none"/>
              </w:rPr>
              <w:t>苏宁帮客蓝狮学院</w:t>
            </w:r>
            <w:r>
              <w:rPr>
                <w:rFonts w:cs="Times New Roman"/>
                <w:kern w:val="0"/>
                <w:sz w:val="24"/>
                <w:szCs w:val="24"/>
                <w:u w:val="none"/>
              </w:rPr>
              <w:br w:type="textWrapping"/>
            </w:r>
            <w:r>
              <w:rPr>
                <w:rFonts w:cs="Times New Roman"/>
                <w:kern w:val="0"/>
                <w:sz w:val="24"/>
                <w:szCs w:val="24"/>
                <w:u w:val="none"/>
              </w:rPr>
              <w:t>苏师傅APP</w:t>
            </w:r>
          </w:p>
          <w:p w14:paraId="5DF14607">
            <w:pPr>
              <w:widowControl/>
              <w:spacing w:line="240" w:lineRule="auto"/>
              <w:ind w:firstLine="0" w:firstLineChars="0"/>
              <w:rPr>
                <w:rFonts w:cs="Times New Roman"/>
                <w:kern w:val="0"/>
                <w:sz w:val="24"/>
                <w:szCs w:val="24"/>
                <w:u w:val="none"/>
              </w:rPr>
            </w:pPr>
            <w:r>
              <w:rPr>
                <w:rFonts w:cs="Times New Roman"/>
                <w:kern w:val="0"/>
                <w:sz w:val="24"/>
                <w:szCs w:val="24"/>
                <w:u w:val="none"/>
              </w:rPr>
              <w:drawing>
                <wp:inline distT="0" distB="0" distL="114300" distR="114300">
                  <wp:extent cx="737235" cy="719455"/>
                  <wp:effectExtent l="0" t="0" r="5715" b="4445"/>
                  <wp:docPr id="1" name="图片 1" descr="C:\Users\USER\AppData\Local\Temp\WeChat Files\749c70e18ead978e976abd38e025e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WeChat Files\749c70e18ead978e976abd38e025eb5.png"/>
                          <pic:cNvPicPr>
                            <a:picLocks noChangeAspect="1"/>
                          </pic:cNvPicPr>
                        </pic:nvPicPr>
                        <pic:blipFill>
                          <a:blip r:embed="rId4"/>
                          <a:srcRect b="19885"/>
                          <a:stretch>
                            <a:fillRect/>
                          </a:stretch>
                        </pic:blipFill>
                        <pic:spPr>
                          <a:xfrm>
                            <a:off x="0" y="0"/>
                            <a:ext cx="737235" cy="719455"/>
                          </a:xfrm>
                          <a:prstGeom prst="rect">
                            <a:avLst/>
                          </a:prstGeom>
                          <a:noFill/>
                          <a:ln w="9525">
                            <a:noFill/>
                          </a:ln>
                        </pic:spPr>
                      </pic:pic>
                    </a:graphicData>
                  </a:graphic>
                </wp:inline>
              </w:drawing>
            </w:r>
          </w:p>
        </w:tc>
        <w:tc>
          <w:tcPr>
            <w:tcW w:w="2833" w:type="dxa"/>
            <w:vAlign w:val="center"/>
          </w:tcPr>
          <w:p w14:paraId="357EC94E">
            <w:pPr>
              <w:spacing w:line="240" w:lineRule="auto"/>
              <w:ind w:firstLine="0" w:firstLineChars="0"/>
              <w:rPr>
                <w:rFonts w:cs="Times New Roman"/>
                <w:kern w:val="0"/>
                <w:sz w:val="24"/>
                <w:szCs w:val="24"/>
                <w:u w:val="none"/>
              </w:rPr>
            </w:pPr>
            <w:r>
              <w:rPr>
                <w:rFonts w:cs="Times New Roman"/>
                <w:kern w:val="0"/>
                <w:sz w:val="24"/>
                <w:szCs w:val="24"/>
                <w:u w:val="none"/>
              </w:rPr>
              <w:t>涉及电器安装与维修、家政服务领域；主要有：空调安装与维修、热水器安装与维修、采暖安装与维修、家电清洗服务、空气治理、保洁服务等10个以上职业（工种/岗位）技能。</w:t>
            </w:r>
          </w:p>
        </w:tc>
        <w:tc>
          <w:tcPr>
            <w:tcW w:w="1627" w:type="dxa"/>
            <w:vAlign w:val="center"/>
          </w:tcPr>
          <w:p w14:paraId="5BA05216">
            <w:pPr>
              <w:spacing w:line="240" w:lineRule="auto"/>
              <w:ind w:firstLine="0" w:firstLineChars="0"/>
              <w:rPr>
                <w:rFonts w:cs="Times New Roman"/>
                <w:kern w:val="0"/>
                <w:sz w:val="24"/>
                <w:szCs w:val="24"/>
                <w:u w:val="none"/>
              </w:rPr>
            </w:pPr>
            <w:r>
              <w:rPr>
                <w:rFonts w:cs="Times New Roman"/>
                <w:kern w:val="0"/>
                <w:sz w:val="24"/>
                <w:szCs w:val="24"/>
                <w:u w:val="none"/>
              </w:rPr>
              <w:t xml:space="preserve">许致英 </w:t>
            </w:r>
          </w:p>
          <w:p w14:paraId="63C94DA0">
            <w:pPr>
              <w:spacing w:line="240" w:lineRule="auto"/>
              <w:ind w:firstLine="0" w:firstLineChars="0"/>
              <w:rPr>
                <w:rFonts w:cs="Times New Roman"/>
                <w:kern w:val="0"/>
                <w:sz w:val="24"/>
                <w:szCs w:val="24"/>
                <w:u w:val="none"/>
              </w:rPr>
            </w:pPr>
            <w:r>
              <w:rPr>
                <w:rFonts w:cs="Times New Roman"/>
                <w:kern w:val="0"/>
                <w:sz w:val="24"/>
                <w:szCs w:val="24"/>
                <w:u w:val="none"/>
              </w:rPr>
              <w:t>18651663800</w:t>
            </w:r>
          </w:p>
        </w:tc>
      </w:tr>
      <w:tr w14:paraId="2D9C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blHeader/>
          <w:jc w:val="center"/>
        </w:trPr>
        <w:tc>
          <w:tcPr>
            <w:tcW w:w="812" w:type="dxa"/>
            <w:vAlign w:val="center"/>
          </w:tcPr>
          <w:p w14:paraId="1F7D4D64">
            <w:pPr>
              <w:spacing w:line="240" w:lineRule="auto"/>
              <w:ind w:firstLine="0" w:firstLineChars="0"/>
              <w:jc w:val="center"/>
              <w:rPr>
                <w:rFonts w:cs="Times New Roman"/>
                <w:kern w:val="0"/>
                <w:sz w:val="24"/>
                <w:szCs w:val="24"/>
                <w:u w:val="none"/>
              </w:rPr>
            </w:pPr>
            <w:r>
              <w:rPr>
                <w:rFonts w:cs="Times New Roman"/>
                <w:kern w:val="0"/>
                <w:sz w:val="24"/>
                <w:szCs w:val="24"/>
                <w:u w:val="none"/>
              </w:rPr>
              <w:t>8</w:t>
            </w:r>
          </w:p>
        </w:tc>
        <w:tc>
          <w:tcPr>
            <w:tcW w:w="1314" w:type="dxa"/>
            <w:vAlign w:val="center"/>
          </w:tcPr>
          <w:p w14:paraId="09E75D11">
            <w:pPr>
              <w:widowControl/>
              <w:spacing w:line="240" w:lineRule="auto"/>
              <w:ind w:firstLine="0" w:firstLineChars="0"/>
              <w:rPr>
                <w:rFonts w:cs="Times New Roman"/>
                <w:kern w:val="0"/>
                <w:sz w:val="24"/>
                <w:szCs w:val="24"/>
                <w:u w:val="none"/>
              </w:rPr>
            </w:pPr>
            <w:r>
              <w:rPr>
                <w:rFonts w:cs="Times New Roman"/>
                <w:kern w:val="0"/>
                <w:sz w:val="24"/>
                <w:szCs w:val="24"/>
                <w:u w:val="none"/>
              </w:rPr>
              <w:t>北京字节跳动科技有限公司</w:t>
            </w:r>
          </w:p>
        </w:tc>
        <w:tc>
          <w:tcPr>
            <w:tcW w:w="2255" w:type="dxa"/>
            <w:gridSpan w:val="2"/>
            <w:vAlign w:val="center"/>
          </w:tcPr>
          <w:p w14:paraId="58AF7320">
            <w:pPr>
              <w:widowControl/>
              <w:spacing w:line="240" w:lineRule="auto"/>
              <w:ind w:firstLine="0" w:firstLineChars="0"/>
              <w:rPr>
                <w:rFonts w:cs="Times New Roman"/>
                <w:kern w:val="0"/>
                <w:sz w:val="24"/>
                <w:szCs w:val="24"/>
                <w:u w:val="none"/>
              </w:rPr>
            </w:pPr>
            <w:r>
              <w:rPr>
                <w:rFonts w:cs="Times New Roman"/>
                <w:kern w:val="0"/>
                <w:sz w:val="24"/>
                <w:szCs w:val="24"/>
                <w:u w:val="none"/>
              </w:rPr>
              <w:t>字节跳动在线技能培训平台</w:t>
            </w:r>
            <w:r>
              <w:rPr>
                <w:rFonts w:cs="Times New Roman"/>
                <w:kern w:val="0"/>
                <w:sz w:val="24"/>
                <w:szCs w:val="24"/>
                <w:u w:val="none"/>
              </w:rPr>
              <w:br w:type="textWrapping"/>
            </w:r>
            <w:r>
              <w:rPr>
                <w:rFonts w:cs="Times New Roman"/>
                <w:kern w:val="0"/>
                <w:sz w:val="24"/>
                <w:szCs w:val="24"/>
                <w:u w:val="none"/>
              </w:rPr>
              <w:t>https://m.toutiao.com/is/GewtUC/</w:t>
            </w:r>
          </w:p>
        </w:tc>
        <w:tc>
          <w:tcPr>
            <w:tcW w:w="2833" w:type="dxa"/>
            <w:vAlign w:val="center"/>
          </w:tcPr>
          <w:p w14:paraId="18569988">
            <w:pPr>
              <w:spacing w:line="240" w:lineRule="auto"/>
              <w:ind w:firstLine="0" w:firstLineChars="0"/>
              <w:rPr>
                <w:rFonts w:cs="Times New Roman"/>
                <w:kern w:val="0"/>
                <w:sz w:val="24"/>
                <w:szCs w:val="24"/>
                <w:u w:val="none"/>
              </w:rPr>
            </w:pPr>
            <w:r>
              <w:rPr>
                <w:rFonts w:cs="Times New Roman"/>
                <w:kern w:val="0"/>
                <w:sz w:val="24"/>
                <w:szCs w:val="24"/>
                <w:u w:val="none"/>
              </w:rPr>
              <w:t>涉及网站运营、品牌营销、电商领域；主要包括内容运营（图文及视频）、品牌营销、信息流营销、电商运营等多个职业（工种/岗位）技能。</w:t>
            </w:r>
          </w:p>
        </w:tc>
        <w:tc>
          <w:tcPr>
            <w:tcW w:w="1627" w:type="dxa"/>
            <w:vAlign w:val="center"/>
          </w:tcPr>
          <w:p w14:paraId="2D6FF3CD">
            <w:pPr>
              <w:spacing w:line="240" w:lineRule="auto"/>
              <w:ind w:firstLine="0" w:firstLineChars="0"/>
              <w:rPr>
                <w:rFonts w:cs="Times New Roman"/>
                <w:kern w:val="0"/>
                <w:sz w:val="24"/>
                <w:szCs w:val="24"/>
                <w:u w:val="none"/>
              </w:rPr>
            </w:pPr>
            <w:r>
              <w:rPr>
                <w:rFonts w:cs="Times New Roman"/>
                <w:kern w:val="0"/>
                <w:sz w:val="24"/>
                <w:szCs w:val="24"/>
                <w:u w:val="none"/>
              </w:rPr>
              <w:t>郭楠</w:t>
            </w:r>
            <w:r>
              <w:rPr>
                <w:rFonts w:cs="Times New Roman"/>
                <w:kern w:val="0"/>
                <w:sz w:val="24"/>
                <w:szCs w:val="24"/>
                <w:u w:val="none"/>
              </w:rPr>
              <w:br w:type="textWrapping"/>
            </w:r>
            <w:r>
              <w:rPr>
                <w:rFonts w:cs="Times New Roman"/>
                <w:kern w:val="0"/>
                <w:sz w:val="24"/>
                <w:szCs w:val="24"/>
                <w:u w:val="none"/>
              </w:rPr>
              <w:t>13811774188</w:t>
            </w:r>
          </w:p>
        </w:tc>
      </w:tr>
      <w:tr w14:paraId="0A59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746F7795">
            <w:pPr>
              <w:spacing w:line="240" w:lineRule="auto"/>
              <w:ind w:firstLine="0" w:firstLineChars="0"/>
              <w:jc w:val="center"/>
              <w:rPr>
                <w:rFonts w:cs="Times New Roman"/>
                <w:kern w:val="0"/>
                <w:sz w:val="24"/>
                <w:szCs w:val="24"/>
                <w:u w:val="none"/>
              </w:rPr>
            </w:pPr>
            <w:r>
              <w:rPr>
                <w:rFonts w:cs="Times New Roman"/>
                <w:kern w:val="0"/>
                <w:sz w:val="24"/>
                <w:szCs w:val="24"/>
                <w:u w:val="none"/>
              </w:rPr>
              <w:t>9</w:t>
            </w:r>
          </w:p>
        </w:tc>
        <w:tc>
          <w:tcPr>
            <w:tcW w:w="1314" w:type="dxa"/>
            <w:vAlign w:val="center"/>
          </w:tcPr>
          <w:p w14:paraId="1AD23D95">
            <w:pPr>
              <w:widowControl/>
              <w:spacing w:line="240" w:lineRule="auto"/>
              <w:ind w:firstLine="0" w:firstLineChars="0"/>
              <w:rPr>
                <w:rFonts w:cs="Times New Roman"/>
                <w:kern w:val="0"/>
                <w:sz w:val="24"/>
                <w:szCs w:val="24"/>
                <w:u w:val="none"/>
              </w:rPr>
            </w:pPr>
            <w:r>
              <w:rPr>
                <w:rFonts w:cs="Times New Roman"/>
                <w:kern w:val="0"/>
                <w:sz w:val="24"/>
                <w:szCs w:val="24"/>
                <w:u w:val="none"/>
              </w:rPr>
              <w:t>济南阳光大姐服务有限责任公司</w:t>
            </w:r>
          </w:p>
        </w:tc>
        <w:tc>
          <w:tcPr>
            <w:tcW w:w="2255" w:type="dxa"/>
            <w:gridSpan w:val="2"/>
            <w:vAlign w:val="center"/>
          </w:tcPr>
          <w:p w14:paraId="609F1DCE">
            <w:pPr>
              <w:widowControl/>
              <w:spacing w:line="240" w:lineRule="auto"/>
              <w:ind w:firstLine="0" w:firstLineChars="0"/>
              <w:rPr>
                <w:rFonts w:cs="Times New Roman"/>
                <w:kern w:val="0"/>
                <w:sz w:val="24"/>
                <w:szCs w:val="24"/>
                <w:u w:val="none"/>
              </w:rPr>
            </w:pPr>
            <w:r>
              <w:rPr>
                <w:rFonts w:cs="Times New Roman"/>
                <w:kern w:val="0"/>
                <w:sz w:val="24"/>
                <w:szCs w:val="24"/>
                <w:u w:val="none"/>
              </w:rPr>
              <w:t>阳光大姐家政培训平台</w:t>
            </w:r>
            <w:r>
              <w:rPr>
                <w:rFonts w:cs="Times New Roman"/>
                <w:kern w:val="0"/>
                <w:sz w:val="24"/>
                <w:szCs w:val="24"/>
                <w:u w:val="none"/>
              </w:rPr>
              <w:br w:type="textWrapping"/>
            </w:r>
            <w:r>
              <w:rPr>
                <w:rFonts w:cs="Times New Roman"/>
                <w:kern w:val="0"/>
                <w:sz w:val="24"/>
                <w:szCs w:val="24"/>
                <w:u w:val="none"/>
              </w:rPr>
              <w:t>http://www.jzfwpxpt.com</w:t>
            </w:r>
          </w:p>
        </w:tc>
        <w:tc>
          <w:tcPr>
            <w:tcW w:w="2833" w:type="dxa"/>
            <w:vAlign w:val="center"/>
          </w:tcPr>
          <w:p w14:paraId="619E28BE">
            <w:pPr>
              <w:spacing w:line="240" w:lineRule="auto"/>
              <w:ind w:firstLine="0" w:firstLineChars="0"/>
              <w:rPr>
                <w:rFonts w:cs="Times New Roman"/>
                <w:kern w:val="0"/>
                <w:sz w:val="24"/>
                <w:szCs w:val="24"/>
                <w:u w:val="none"/>
              </w:rPr>
            </w:pPr>
            <w:r>
              <w:rPr>
                <w:rFonts w:cs="Times New Roman"/>
                <w:kern w:val="0"/>
                <w:sz w:val="24"/>
                <w:szCs w:val="24"/>
                <w:u w:val="none"/>
              </w:rPr>
              <w:t>涉及家政服务领域；主要涵盖家政服务员、母婴护理师、养老护理员、育婴员等10个以上职业（工种/岗位）技能。</w:t>
            </w:r>
          </w:p>
        </w:tc>
        <w:tc>
          <w:tcPr>
            <w:tcW w:w="1627" w:type="dxa"/>
            <w:vAlign w:val="center"/>
          </w:tcPr>
          <w:p w14:paraId="14011467">
            <w:pPr>
              <w:spacing w:line="240" w:lineRule="auto"/>
              <w:ind w:firstLine="0" w:firstLineChars="0"/>
              <w:rPr>
                <w:rFonts w:cs="Times New Roman"/>
                <w:kern w:val="0"/>
                <w:sz w:val="24"/>
                <w:szCs w:val="24"/>
                <w:u w:val="none"/>
              </w:rPr>
            </w:pPr>
            <w:r>
              <w:rPr>
                <w:rFonts w:cs="Times New Roman"/>
                <w:kern w:val="0"/>
                <w:sz w:val="24"/>
                <w:szCs w:val="24"/>
                <w:u w:val="none"/>
              </w:rPr>
              <w:t>李凯</w:t>
            </w:r>
          </w:p>
          <w:p w14:paraId="7147F769">
            <w:pPr>
              <w:spacing w:line="240" w:lineRule="auto"/>
              <w:ind w:firstLine="0" w:firstLineChars="0"/>
              <w:rPr>
                <w:rFonts w:cs="Times New Roman"/>
                <w:kern w:val="0"/>
                <w:sz w:val="24"/>
                <w:szCs w:val="24"/>
                <w:u w:val="none"/>
              </w:rPr>
            </w:pPr>
            <w:r>
              <w:rPr>
                <w:rFonts w:cs="Times New Roman"/>
                <w:kern w:val="0"/>
                <w:sz w:val="24"/>
                <w:szCs w:val="24"/>
                <w:u w:val="none"/>
              </w:rPr>
              <w:t>15588816013</w:t>
            </w:r>
          </w:p>
          <w:p w14:paraId="246C84F4">
            <w:pPr>
              <w:spacing w:line="240" w:lineRule="auto"/>
              <w:ind w:firstLine="0" w:firstLineChars="0"/>
              <w:rPr>
                <w:rFonts w:cs="Times New Roman"/>
                <w:kern w:val="0"/>
                <w:sz w:val="24"/>
                <w:szCs w:val="24"/>
                <w:u w:val="none"/>
              </w:rPr>
            </w:pPr>
            <w:r>
              <w:rPr>
                <w:rFonts w:cs="Times New Roman"/>
                <w:kern w:val="0"/>
                <w:sz w:val="24"/>
                <w:szCs w:val="24"/>
                <w:u w:val="none"/>
              </w:rPr>
              <w:t>陈平</w:t>
            </w:r>
          </w:p>
          <w:p w14:paraId="3C954981">
            <w:pPr>
              <w:spacing w:line="240" w:lineRule="auto"/>
              <w:ind w:firstLine="0" w:firstLineChars="0"/>
              <w:rPr>
                <w:rFonts w:cs="Times New Roman"/>
                <w:kern w:val="0"/>
                <w:sz w:val="24"/>
                <w:szCs w:val="24"/>
                <w:u w:val="none"/>
              </w:rPr>
            </w:pPr>
            <w:r>
              <w:rPr>
                <w:rFonts w:cs="Times New Roman"/>
                <w:kern w:val="0"/>
                <w:sz w:val="24"/>
                <w:szCs w:val="24"/>
                <w:u w:val="none"/>
              </w:rPr>
              <w:t>15588816007</w:t>
            </w:r>
          </w:p>
          <w:p w14:paraId="5DC877FD">
            <w:pPr>
              <w:spacing w:line="240" w:lineRule="auto"/>
              <w:ind w:firstLine="0" w:firstLineChars="0"/>
              <w:rPr>
                <w:rFonts w:cs="Times New Roman"/>
                <w:kern w:val="0"/>
                <w:sz w:val="24"/>
                <w:szCs w:val="24"/>
                <w:u w:val="none"/>
              </w:rPr>
            </w:pPr>
            <w:r>
              <w:rPr>
                <w:rFonts w:cs="Times New Roman"/>
                <w:kern w:val="0"/>
                <w:sz w:val="24"/>
                <w:szCs w:val="24"/>
                <w:u w:val="none"/>
              </w:rPr>
              <w:t>孙晓川</w:t>
            </w:r>
          </w:p>
          <w:p w14:paraId="434490D9">
            <w:pPr>
              <w:spacing w:line="240" w:lineRule="auto"/>
              <w:ind w:firstLine="0" w:firstLineChars="0"/>
              <w:rPr>
                <w:rFonts w:cs="Times New Roman"/>
                <w:kern w:val="0"/>
                <w:sz w:val="24"/>
                <w:szCs w:val="24"/>
                <w:u w:val="none"/>
              </w:rPr>
            </w:pPr>
            <w:r>
              <w:rPr>
                <w:rFonts w:cs="Times New Roman"/>
                <w:kern w:val="0"/>
                <w:sz w:val="24"/>
                <w:szCs w:val="24"/>
                <w:u w:val="none"/>
              </w:rPr>
              <w:t>15315313299</w:t>
            </w:r>
          </w:p>
        </w:tc>
      </w:tr>
      <w:tr w14:paraId="4080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blHeader/>
          <w:jc w:val="center"/>
        </w:trPr>
        <w:tc>
          <w:tcPr>
            <w:tcW w:w="812" w:type="dxa"/>
            <w:vAlign w:val="center"/>
          </w:tcPr>
          <w:p w14:paraId="6941FC4C">
            <w:pPr>
              <w:spacing w:line="240" w:lineRule="auto"/>
              <w:ind w:firstLine="0" w:firstLineChars="0"/>
              <w:jc w:val="center"/>
              <w:rPr>
                <w:rFonts w:cs="Times New Roman"/>
                <w:kern w:val="0"/>
                <w:sz w:val="24"/>
                <w:szCs w:val="24"/>
                <w:u w:val="none"/>
              </w:rPr>
            </w:pPr>
            <w:r>
              <w:rPr>
                <w:rFonts w:cs="Times New Roman"/>
                <w:kern w:val="0"/>
                <w:sz w:val="24"/>
                <w:szCs w:val="24"/>
                <w:u w:val="none"/>
              </w:rPr>
              <w:t>10</w:t>
            </w:r>
          </w:p>
        </w:tc>
        <w:tc>
          <w:tcPr>
            <w:tcW w:w="1314" w:type="dxa"/>
            <w:vAlign w:val="center"/>
          </w:tcPr>
          <w:p w14:paraId="5A351B16">
            <w:pPr>
              <w:widowControl/>
              <w:spacing w:line="240" w:lineRule="auto"/>
              <w:ind w:firstLine="0" w:firstLineChars="0"/>
              <w:rPr>
                <w:rFonts w:cs="Times New Roman"/>
                <w:kern w:val="0"/>
                <w:sz w:val="24"/>
                <w:szCs w:val="24"/>
                <w:u w:val="none"/>
              </w:rPr>
            </w:pPr>
            <w:r>
              <w:rPr>
                <w:rFonts w:cs="Times New Roman"/>
                <w:kern w:val="0"/>
                <w:sz w:val="24"/>
                <w:szCs w:val="24"/>
                <w:u w:val="none"/>
              </w:rPr>
              <w:t>北京易盟天地信息技术股份有限公司</w:t>
            </w:r>
          </w:p>
        </w:tc>
        <w:tc>
          <w:tcPr>
            <w:tcW w:w="2255" w:type="dxa"/>
            <w:gridSpan w:val="2"/>
            <w:vAlign w:val="center"/>
          </w:tcPr>
          <w:p w14:paraId="5E792EF3">
            <w:pPr>
              <w:widowControl/>
              <w:spacing w:line="240" w:lineRule="auto"/>
              <w:ind w:firstLine="0" w:firstLineChars="0"/>
              <w:rPr>
                <w:rFonts w:cs="Times New Roman"/>
                <w:kern w:val="0"/>
                <w:sz w:val="24"/>
                <w:szCs w:val="24"/>
                <w:u w:val="none"/>
              </w:rPr>
            </w:pPr>
            <w:r>
              <w:rPr>
                <w:rFonts w:cs="Times New Roman"/>
                <w:kern w:val="0"/>
                <w:sz w:val="24"/>
                <w:szCs w:val="24"/>
                <w:u w:val="none"/>
              </w:rPr>
              <w:t>“家政家园”微信公众号</w:t>
            </w:r>
            <w:r>
              <w:rPr>
                <w:rFonts w:cs="Times New Roman"/>
                <w:kern w:val="0"/>
                <w:sz w:val="24"/>
                <w:szCs w:val="24"/>
                <w:u w:val="none"/>
              </w:rPr>
              <w:br w:type="textWrapping"/>
            </w:r>
            <w:r>
              <w:rPr>
                <w:rFonts w:cs="Times New Roman"/>
                <w:kern w:val="0"/>
                <w:sz w:val="24"/>
                <w:szCs w:val="24"/>
                <w:u w:val="none"/>
              </w:rPr>
              <w:t>家政家园APP</w:t>
            </w:r>
          </w:p>
        </w:tc>
        <w:tc>
          <w:tcPr>
            <w:tcW w:w="2833" w:type="dxa"/>
            <w:vAlign w:val="center"/>
          </w:tcPr>
          <w:p w14:paraId="734F460A">
            <w:pPr>
              <w:spacing w:line="240" w:lineRule="auto"/>
              <w:ind w:firstLine="0" w:firstLineChars="0"/>
              <w:rPr>
                <w:rFonts w:cs="Times New Roman"/>
                <w:kern w:val="0"/>
                <w:sz w:val="24"/>
                <w:szCs w:val="24"/>
                <w:u w:val="none"/>
              </w:rPr>
            </w:pPr>
            <w:r>
              <w:rPr>
                <w:rFonts w:cs="Times New Roman"/>
                <w:kern w:val="0"/>
                <w:sz w:val="24"/>
                <w:szCs w:val="24"/>
                <w:u w:val="none"/>
              </w:rPr>
              <w:t>涉及家政服务、餐饮服务领域；主要有家政服务员、母婴护理师、养老护理员、育婴员、中式面点、西餐烘焙、家庭营养餐等10个以上职业（工种/岗位）技能。</w:t>
            </w:r>
          </w:p>
        </w:tc>
        <w:tc>
          <w:tcPr>
            <w:tcW w:w="1627" w:type="dxa"/>
            <w:vAlign w:val="center"/>
          </w:tcPr>
          <w:p w14:paraId="6ED4C1CA">
            <w:pPr>
              <w:spacing w:line="240" w:lineRule="auto"/>
              <w:ind w:firstLine="0" w:firstLineChars="0"/>
              <w:rPr>
                <w:rFonts w:cs="Times New Roman"/>
                <w:kern w:val="0"/>
                <w:sz w:val="24"/>
                <w:szCs w:val="24"/>
                <w:u w:val="none"/>
              </w:rPr>
            </w:pPr>
            <w:r>
              <w:rPr>
                <w:rFonts w:cs="Times New Roman"/>
                <w:kern w:val="0"/>
                <w:sz w:val="24"/>
                <w:szCs w:val="24"/>
                <w:u w:val="none"/>
              </w:rPr>
              <w:t>孙伟妮</w:t>
            </w:r>
            <w:r>
              <w:rPr>
                <w:rFonts w:cs="Times New Roman"/>
                <w:kern w:val="0"/>
                <w:sz w:val="24"/>
                <w:szCs w:val="24"/>
                <w:u w:val="none"/>
              </w:rPr>
              <w:br w:type="textWrapping"/>
            </w:r>
            <w:r>
              <w:rPr>
                <w:rFonts w:cs="Times New Roman"/>
                <w:kern w:val="0"/>
                <w:sz w:val="24"/>
                <w:szCs w:val="24"/>
                <w:u w:val="none"/>
              </w:rPr>
              <w:t>18911322015</w:t>
            </w:r>
          </w:p>
        </w:tc>
      </w:tr>
      <w:tr w14:paraId="65EF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6430FC38">
            <w:pPr>
              <w:spacing w:line="240" w:lineRule="auto"/>
              <w:ind w:firstLine="0" w:firstLineChars="0"/>
              <w:jc w:val="center"/>
              <w:rPr>
                <w:rFonts w:cs="Times New Roman"/>
                <w:kern w:val="0"/>
                <w:sz w:val="24"/>
                <w:szCs w:val="24"/>
                <w:u w:val="none"/>
              </w:rPr>
            </w:pPr>
            <w:r>
              <w:rPr>
                <w:rFonts w:cs="Times New Roman"/>
                <w:kern w:val="0"/>
                <w:sz w:val="24"/>
                <w:szCs w:val="24"/>
                <w:u w:val="none"/>
              </w:rPr>
              <w:t>11</w:t>
            </w:r>
          </w:p>
        </w:tc>
        <w:tc>
          <w:tcPr>
            <w:tcW w:w="1314" w:type="dxa"/>
            <w:vAlign w:val="center"/>
          </w:tcPr>
          <w:p w14:paraId="42F66B97">
            <w:pPr>
              <w:widowControl/>
              <w:spacing w:line="240" w:lineRule="auto"/>
              <w:ind w:firstLine="0" w:firstLineChars="0"/>
              <w:rPr>
                <w:rFonts w:cs="Times New Roman"/>
                <w:kern w:val="0"/>
                <w:sz w:val="24"/>
                <w:szCs w:val="24"/>
                <w:u w:val="none"/>
              </w:rPr>
            </w:pPr>
            <w:r>
              <w:rPr>
                <w:rFonts w:cs="Times New Roman"/>
                <w:kern w:val="0"/>
                <w:sz w:val="24"/>
                <w:szCs w:val="24"/>
                <w:u w:val="none"/>
              </w:rPr>
              <w:t>北京三快在线科技有限公司</w:t>
            </w:r>
          </w:p>
        </w:tc>
        <w:tc>
          <w:tcPr>
            <w:tcW w:w="2255" w:type="dxa"/>
            <w:gridSpan w:val="2"/>
            <w:vAlign w:val="center"/>
          </w:tcPr>
          <w:p w14:paraId="5DE1870B">
            <w:pPr>
              <w:widowControl/>
              <w:spacing w:line="240" w:lineRule="auto"/>
              <w:ind w:firstLine="0" w:firstLineChars="0"/>
              <w:rPr>
                <w:rFonts w:cs="Times New Roman"/>
                <w:kern w:val="0"/>
                <w:sz w:val="24"/>
                <w:szCs w:val="24"/>
                <w:u w:val="none"/>
              </w:rPr>
            </w:pPr>
            <w:r>
              <w:rPr>
                <w:rFonts w:cs="Times New Roman"/>
                <w:kern w:val="0"/>
                <w:sz w:val="24"/>
                <w:szCs w:val="24"/>
                <w:u w:val="none"/>
              </w:rPr>
              <w:t>美团大学</w:t>
            </w:r>
            <w:r>
              <w:rPr>
                <w:rFonts w:cs="Times New Roman"/>
                <w:kern w:val="0"/>
                <w:sz w:val="24"/>
                <w:szCs w:val="24"/>
                <w:u w:val="none"/>
              </w:rPr>
              <w:br w:type="textWrapping"/>
            </w:r>
            <w:r>
              <w:rPr>
                <w:rFonts w:cs="Times New Roman"/>
                <w:kern w:val="0"/>
                <w:sz w:val="24"/>
                <w:szCs w:val="24"/>
                <w:u w:val="none"/>
              </w:rPr>
              <w:t>https://daxue.meituan.com</w:t>
            </w:r>
          </w:p>
        </w:tc>
        <w:tc>
          <w:tcPr>
            <w:tcW w:w="2833" w:type="dxa"/>
            <w:vAlign w:val="center"/>
          </w:tcPr>
          <w:p w14:paraId="5AEB0AD8">
            <w:pPr>
              <w:spacing w:line="240" w:lineRule="auto"/>
              <w:ind w:firstLine="0" w:firstLineChars="0"/>
              <w:rPr>
                <w:rFonts w:cs="Times New Roman"/>
                <w:kern w:val="0"/>
                <w:sz w:val="24"/>
                <w:szCs w:val="24"/>
                <w:u w:val="none"/>
              </w:rPr>
            </w:pPr>
            <w:r>
              <w:rPr>
                <w:rFonts w:cs="Times New Roman"/>
                <w:kern w:val="0"/>
                <w:sz w:val="24"/>
                <w:szCs w:val="24"/>
                <w:u w:val="none"/>
              </w:rPr>
              <w:t>涉及互联网运营、配送业务、生活服务领域；主要涵盖互联网美业运营、互联网酒店营销、网络配送、配送运营、餐饮运营等10个以上职业（工种/岗位）技能。</w:t>
            </w:r>
          </w:p>
        </w:tc>
        <w:tc>
          <w:tcPr>
            <w:tcW w:w="1627" w:type="dxa"/>
            <w:vAlign w:val="center"/>
          </w:tcPr>
          <w:p w14:paraId="2632C507">
            <w:pPr>
              <w:spacing w:line="240" w:lineRule="auto"/>
              <w:ind w:firstLine="0" w:firstLineChars="0"/>
              <w:rPr>
                <w:rFonts w:cs="Times New Roman"/>
                <w:kern w:val="0"/>
                <w:sz w:val="24"/>
                <w:szCs w:val="24"/>
                <w:u w:val="none"/>
              </w:rPr>
            </w:pPr>
            <w:r>
              <w:rPr>
                <w:rFonts w:cs="Times New Roman"/>
                <w:kern w:val="0"/>
                <w:sz w:val="24"/>
                <w:szCs w:val="24"/>
                <w:u w:val="none"/>
              </w:rPr>
              <w:t>孙宠</w:t>
            </w:r>
            <w:r>
              <w:rPr>
                <w:rFonts w:cs="Times New Roman"/>
                <w:kern w:val="0"/>
                <w:sz w:val="24"/>
                <w:szCs w:val="24"/>
                <w:u w:val="none"/>
              </w:rPr>
              <w:br w:type="textWrapping"/>
            </w:r>
            <w:r>
              <w:rPr>
                <w:rFonts w:cs="Times New Roman"/>
                <w:kern w:val="0"/>
                <w:sz w:val="24"/>
                <w:szCs w:val="24"/>
                <w:u w:val="none"/>
              </w:rPr>
              <w:t>18611780317</w:t>
            </w:r>
          </w:p>
        </w:tc>
      </w:tr>
      <w:tr w14:paraId="3479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2D2869AB">
            <w:pPr>
              <w:spacing w:line="240" w:lineRule="auto"/>
              <w:ind w:firstLine="0" w:firstLineChars="0"/>
              <w:jc w:val="center"/>
              <w:rPr>
                <w:rFonts w:cs="Times New Roman"/>
                <w:kern w:val="0"/>
                <w:sz w:val="24"/>
                <w:szCs w:val="24"/>
                <w:u w:val="none"/>
              </w:rPr>
            </w:pPr>
            <w:r>
              <w:rPr>
                <w:rFonts w:cs="Times New Roman"/>
                <w:kern w:val="0"/>
                <w:sz w:val="24"/>
                <w:szCs w:val="24"/>
                <w:u w:val="none"/>
              </w:rPr>
              <w:t>12</w:t>
            </w:r>
          </w:p>
        </w:tc>
        <w:tc>
          <w:tcPr>
            <w:tcW w:w="1314" w:type="dxa"/>
            <w:vAlign w:val="center"/>
          </w:tcPr>
          <w:p w14:paraId="3F1F0261">
            <w:pPr>
              <w:widowControl/>
              <w:spacing w:line="240" w:lineRule="auto"/>
              <w:ind w:firstLine="0" w:firstLineChars="0"/>
              <w:rPr>
                <w:rFonts w:cs="Times New Roman"/>
                <w:kern w:val="0"/>
                <w:sz w:val="24"/>
                <w:szCs w:val="24"/>
                <w:u w:val="none"/>
              </w:rPr>
            </w:pPr>
            <w:r>
              <w:rPr>
                <w:rFonts w:cs="Times New Roman"/>
                <w:kern w:val="0"/>
                <w:sz w:val="24"/>
                <w:szCs w:val="24"/>
                <w:u w:val="none"/>
              </w:rPr>
              <w:t>北京智联三珂人才服务有限公司</w:t>
            </w:r>
          </w:p>
        </w:tc>
        <w:tc>
          <w:tcPr>
            <w:tcW w:w="2255" w:type="dxa"/>
            <w:gridSpan w:val="2"/>
            <w:vAlign w:val="center"/>
          </w:tcPr>
          <w:p w14:paraId="2CCB0027">
            <w:pPr>
              <w:widowControl/>
              <w:spacing w:line="240" w:lineRule="auto"/>
              <w:ind w:firstLine="0" w:firstLineChars="0"/>
              <w:rPr>
                <w:rFonts w:cs="Times New Roman"/>
                <w:kern w:val="0"/>
                <w:sz w:val="24"/>
                <w:szCs w:val="24"/>
                <w:u w:val="none"/>
              </w:rPr>
            </w:pPr>
            <w:r>
              <w:rPr>
                <w:rFonts w:cs="Times New Roman"/>
                <w:kern w:val="0"/>
                <w:sz w:val="24"/>
                <w:szCs w:val="24"/>
                <w:u w:val="none"/>
              </w:rPr>
              <w:t>智联招聘</w:t>
            </w:r>
          </w:p>
          <w:p w14:paraId="4A23E26A">
            <w:pPr>
              <w:widowControl/>
              <w:spacing w:line="240" w:lineRule="auto"/>
              <w:ind w:firstLine="0" w:firstLineChars="0"/>
              <w:rPr>
                <w:rFonts w:cs="Times New Roman"/>
                <w:kern w:val="0"/>
                <w:sz w:val="24"/>
                <w:szCs w:val="24"/>
                <w:u w:val="none"/>
              </w:rPr>
            </w:pPr>
            <w:r>
              <w:rPr>
                <w:rFonts w:cs="Times New Roman"/>
                <w:kern w:val="0"/>
                <w:sz w:val="24"/>
                <w:szCs w:val="24"/>
                <w:u w:val="none"/>
              </w:rPr>
              <w:t xml:space="preserve">https://td.zhaopin.com </w:t>
            </w:r>
          </w:p>
          <w:p w14:paraId="15A48703">
            <w:pPr>
              <w:widowControl/>
              <w:spacing w:line="240" w:lineRule="auto"/>
              <w:ind w:firstLine="0" w:firstLineChars="0"/>
              <w:rPr>
                <w:rFonts w:cs="Times New Roman"/>
                <w:kern w:val="0"/>
                <w:sz w:val="24"/>
                <w:szCs w:val="24"/>
                <w:u w:val="none"/>
              </w:rPr>
            </w:pPr>
            <w:r>
              <w:rPr>
                <w:rFonts w:cs="Times New Roman"/>
                <w:kern w:val="0"/>
                <w:sz w:val="24"/>
                <w:szCs w:val="24"/>
                <w:u w:val="none"/>
              </w:rPr>
              <w:t>“智享盒子”微信小程序</w:t>
            </w:r>
          </w:p>
          <w:p w14:paraId="5A0A22CB">
            <w:pPr>
              <w:widowControl/>
              <w:spacing w:line="240" w:lineRule="auto"/>
              <w:ind w:firstLine="0" w:firstLineChars="0"/>
              <w:rPr>
                <w:rFonts w:cs="Times New Roman"/>
                <w:kern w:val="0"/>
                <w:sz w:val="24"/>
                <w:szCs w:val="24"/>
                <w:u w:val="none"/>
              </w:rPr>
            </w:pPr>
            <w:r>
              <w:rPr>
                <w:rFonts w:cs="Times New Roman"/>
                <w:kern w:val="0"/>
                <w:sz w:val="24"/>
                <w:szCs w:val="24"/>
                <w:u w:val="none"/>
              </w:rPr>
              <w:t>智联招聘APP“职Q课程专区”</w:t>
            </w:r>
          </w:p>
        </w:tc>
        <w:tc>
          <w:tcPr>
            <w:tcW w:w="2833" w:type="dxa"/>
            <w:vAlign w:val="center"/>
          </w:tcPr>
          <w:p w14:paraId="3E88AC04">
            <w:pPr>
              <w:spacing w:line="240" w:lineRule="auto"/>
              <w:ind w:firstLine="0" w:firstLineChars="0"/>
              <w:rPr>
                <w:rFonts w:cs="Times New Roman"/>
                <w:kern w:val="0"/>
                <w:sz w:val="24"/>
                <w:szCs w:val="24"/>
                <w:u w:val="none"/>
              </w:rPr>
            </w:pPr>
            <w:r>
              <w:rPr>
                <w:rFonts w:cs="Times New Roman"/>
                <w:kern w:val="0"/>
                <w:sz w:val="24"/>
                <w:szCs w:val="24"/>
                <w:u w:val="none"/>
              </w:rPr>
              <w:t>涉及职业指导、劳动关系协调、疫情防控领域；主要有：应届毕业生招聘、企业人力资源管理师、灵活用工模型设计、企业疫情防控等数个职业（工种/岗位）技能。</w:t>
            </w:r>
          </w:p>
        </w:tc>
        <w:tc>
          <w:tcPr>
            <w:tcW w:w="1627" w:type="dxa"/>
            <w:vAlign w:val="center"/>
          </w:tcPr>
          <w:p w14:paraId="1867F5DF">
            <w:pPr>
              <w:spacing w:line="240" w:lineRule="auto"/>
              <w:ind w:firstLine="0" w:firstLineChars="0"/>
              <w:rPr>
                <w:rFonts w:cs="Times New Roman"/>
                <w:kern w:val="0"/>
                <w:sz w:val="24"/>
                <w:szCs w:val="24"/>
                <w:u w:val="none"/>
              </w:rPr>
            </w:pPr>
            <w:r>
              <w:rPr>
                <w:rFonts w:cs="Times New Roman"/>
                <w:kern w:val="0"/>
                <w:sz w:val="24"/>
                <w:szCs w:val="24"/>
                <w:u w:val="none"/>
              </w:rPr>
              <w:t xml:space="preserve">姜莉 </w:t>
            </w:r>
          </w:p>
          <w:p w14:paraId="414B4823">
            <w:pPr>
              <w:spacing w:line="240" w:lineRule="auto"/>
              <w:ind w:firstLine="0" w:firstLineChars="0"/>
              <w:rPr>
                <w:rFonts w:cs="Times New Roman"/>
                <w:kern w:val="0"/>
                <w:sz w:val="24"/>
                <w:szCs w:val="24"/>
                <w:u w:val="none"/>
              </w:rPr>
            </w:pPr>
            <w:r>
              <w:rPr>
                <w:rFonts w:cs="Times New Roman"/>
                <w:kern w:val="0"/>
                <w:sz w:val="24"/>
                <w:szCs w:val="24"/>
                <w:u w:val="none"/>
              </w:rPr>
              <w:t>15210197388</w:t>
            </w:r>
          </w:p>
          <w:p w14:paraId="38A11706">
            <w:pPr>
              <w:spacing w:line="240" w:lineRule="auto"/>
              <w:ind w:firstLine="0" w:firstLineChars="0"/>
              <w:rPr>
                <w:rFonts w:cs="Times New Roman"/>
                <w:kern w:val="0"/>
                <w:sz w:val="24"/>
                <w:szCs w:val="24"/>
                <w:u w:val="none"/>
              </w:rPr>
            </w:pPr>
            <w:r>
              <w:rPr>
                <w:rFonts w:cs="Times New Roman"/>
                <w:kern w:val="0"/>
                <w:sz w:val="24"/>
                <w:szCs w:val="24"/>
                <w:u w:val="none"/>
              </w:rPr>
              <w:t>孙诚</w:t>
            </w:r>
          </w:p>
          <w:p w14:paraId="4A52D54C">
            <w:pPr>
              <w:spacing w:line="240" w:lineRule="auto"/>
              <w:ind w:firstLine="0" w:firstLineChars="0"/>
              <w:rPr>
                <w:rFonts w:cs="Times New Roman"/>
                <w:kern w:val="0"/>
                <w:sz w:val="24"/>
                <w:szCs w:val="24"/>
                <w:u w:val="none"/>
              </w:rPr>
            </w:pPr>
            <w:r>
              <w:rPr>
                <w:rFonts w:cs="Times New Roman"/>
                <w:kern w:val="0"/>
                <w:sz w:val="24"/>
                <w:szCs w:val="24"/>
                <w:u w:val="none"/>
              </w:rPr>
              <w:t>13910939611</w:t>
            </w:r>
          </w:p>
        </w:tc>
      </w:tr>
      <w:tr w14:paraId="5280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57519F43">
            <w:pPr>
              <w:spacing w:line="240" w:lineRule="auto"/>
              <w:ind w:firstLine="0" w:firstLineChars="0"/>
              <w:jc w:val="center"/>
              <w:rPr>
                <w:rFonts w:cs="Times New Roman"/>
                <w:kern w:val="0"/>
                <w:sz w:val="24"/>
                <w:szCs w:val="24"/>
                <w:u w:val="none"/>
              </w:rPr>
            </w:pPr>
            <w:r>
              <w:rPr>
                <w:rFonts w:cs="Times New Roman"/>
                <w:kern w:val="0"/>
                <w:sz w:val="24"/>
                <w:szCs w:val="24"/>
                <w:u w:val="none"/>
              </w:rPr>
              <w:t>13</w:t>
            </w:r>
          </w:p>
        </w:tc>
        <w:tc>
          <w:tcPr>
            <w:tcW w:w="1314" w:type="dxa"/>
            <w:vAlign w:val="center"/>
          </w:tcPr>
          <w:p w14:paraId="4EDF8DEB">
            <w:pPr>
              <w:widowControl/>
              <w:spacing w:line="240" w:lineRule="auto"/>
              <w:ind w:firstLine="0" w:firstLineChars="0"/>
              <w:rPr>
                <w:rFonts w:cs="Times New Roman"/>
                <w:kern w:val="0"/>
                <w:sz w:val="24"/>
                <w:szCs w:val="24"/>
                <w:u w:val="none"/>
              </w:rPr>
            </w:pPr>
            <w:r>
              <w:rPr>
                <w:rFonts w:cs="Times New Roman"/>
                <w:kern w:val="0"/>
                <w:sz w:val="24"/>
                <w:szCs w:val="24"/>
                <w:u w:val="none"/>
              </w:rPr>
              <w:t>北京猿圈科技有限责任公司</w:t>
            </w:r>
          </w:p>
        </w:tc>
        <w:tc>
          <w:tcPr>
            <w:tcW w:w="2255" w:type="dxa"/>
            <w:gridSpan w:val="2"/>
            <w:vAlign w:val="center"/>
          </w:tcPr>
          <w:p w14:paraId="53F926A0">
            <w:pPr>
              <w:widowControl/>
              <w:spacing w:line="240" w:lineRule="auto"/>
              <w:ind w:firstLine="0" w:firstLineChars="0"/>
              <w:rPr>
                <w:rFonts w:cs="Times New Roman"/>
                <w:kern w:val="0"/>
                <w:sz w:val="24"/>
                <w:szCs w:val="24"/>
                <w:u w:val="none"/>
              </w:rPr>
            </w:pPr>
            <w:r>
              <w:rPr>
                <w:rFonts w:cs="Times New Roman"/>
                <w:kern w:val="0"/>
                <w:sz w:val="24"/>
                <w:szCs w:val="24"/>
                <w:u w:val="none"/>
              </w:rPr>
              <w:t>猿圈学堂</w:t>
            </w:r>
            <w:r>
              <w:rPr>
                <w:rFonts w:cs="Times New Roman"/>
                <w:kern w:val="0"/>
                <w:sz w:val="24"/>
                <w:szCs w:val="24"/>
                <w:u w:val="none"/>
              </w:rPr>
              <w:br w:type="textWrapping"/>
            </w:r>
            <w:r>
              <w:rPr>
                <w:rFonts w:cs="Times New Roman"/>
                <w:kern w:val="0"/>
                <w:sz w:val="24"/>
                <w:szCs w:val="24"/>
                <w:u w:val="none"/>
              </w:rPr>
              <w:t>https://college.oxcoder.com.cn</w:t>
            </w:r>
          </w:p>
        </w:tc>
        <w:tc>
          <w:tcPr>
            <w:tcW w:w="2833" w:type="dxa"/>
            <w:vAlign w:val="center"/>
          </w:tcPr>
          <w:p w14:paraId="3BAF6D87">
            <w:pPr>
              <w:spacing w:line="240" w:lineRule="auto"/>
              <w:ind w:firstLine="0" w:firstLineChars="0"/>
              <w:rPr>
                <w:rFonts w:cs="Times New Roman"/>
                <w:kern w:val="0"/>
                <w:sz w:val="24"/>
                <w:szCs w:val="24"/>
                <w:u w:val="none"/>
              </w:rPr>
            </w:pPr>
            <w:r>
              <w:rPr>
                <w:rFonts w:cs="Times New Roman"/>
                <w:kern w:val="0"/>
                <w:sz w:val="24"/>
                <w:szCs w:val="24"/>
                <w:u w:val="none"/>
              </w:rPr>
              <w:t>涉及软件开发、人工智能领域；主要包括机器学习工程师、算法工程师、区块链工程师、数据挖掘工程师、微信小程序开发工程师等10个以上职业（工种/岗位）技能。</w:t>
            </w:r>
          </w:p>
        </w:tc>
        <w:tc>
          <w:tcPr>
            <w:tcW w:w="1627" w:type="dxa"/>
            <w:vAlign w:val="center"/>
          </w:tcPr>
          <w:p w14:paraId="3B7FD18F">
            <w:pPr>
              <w:spacing w:line="240" w:lineRule="auto"/>
              <w:ind w:firstLine="0" w:firstLineChars="0"/>
              <w:rPr>
                <w:rFonts w:cs="Times New Roman"/>
                <w:kern w:val="0"/>
                <w:sz w:val="24"/>
                <w:szCs w:val="24"/>
                <w:u w:val="none"/>
              </w:rPr>
            </w:pPr>
            <w:r>
              <w:rPr>
                <w:rFonts w:cs="Times New Roman"/>
                <w:kern w:val="0"/>
                <w:sz w:val="24"/>
                <w:szCs w:val="24"/>
                <w:u w:val="none"/>
              </w:rPr>
              <w:t>赵云海</w:t>
            </w:r>
          </w:p>
          <w:p w14:paraId="53A46E4C">
            <w:pPr>
              <w:spacing w:line="240" w:lineRule="auto"/>
              <w:ind w:firstLine="0" w:firstLineChars="0"/>
              <w:rPr>
                <w:rFonts w:cs="Times New Roman"/>
                <w:kern w:val="0"/>
                <w:sz w:val="24"/>
                <w:szCs w:val="24"/>
                <w:u w:val="none"/>
              </w:rPr>
            </w:pPr>
            <w:r>
              <w:rPr>
                <w:rFonts w:cs="Times New Roman"/>
                <w:kern w:val="0"/>
                <w:sz w:val="24"/>
                <w:szCs w:val="24"/>
                <w:u w:val="none"/>
              </w:rPr>
              <w:t>010-57407961</w:t>
            </w:r>
          </w:p>
          <w:p w14:paraId="49A4C1EB">
            <w:pPr>
              <w:spacing w:line="240" w:lineRule="auto"/>
              <w:ind w:firstLine="0" w:firstLineChars="0"/>
              <w:rPr>
                <w:rFonts w:cs="Times New Roman"/>
                <w:kern w:val="0"/>
                <w:sz w:val="24"/>
                <w:szCs w:val="24"/>
                <w:u w:val="none"/>
              </w:rPr>
            </w:pPr>
            <w:r>
              <w:rPr>
                <w:rFonts w:cs="Times New Roman"/>
                <w:kern w:val="0"/>
                <w:sz w:val="24"/>
                <w:szCs w:val="24"/>
                <w:u w:val="none"/>
              </w:rPr>
              <w:t>18600468901</w:t>
            </w:r>
          </w:p>
        </w:tc>
      </w:tr>
      <w:tr w14:paraId="3A12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blHeader/>
          <w:jc w:val="center"/>
        </w:trPr>
        <w:tc>
          <w:tcPr>
            <w:tcW w:w="812" w:type="dxa"/>
            <w:vAlign w:val="center"/>
          </w:tcPr>
          <w:p w14:paraId="015A61A4">
            <w:pPr>
              <w:spacing w:line="240" w:lineRule="auto"/>
              <w:ind w:firstLine="0" w:firstLineChars="0"/>
              <w:jc w:val="center"/>
              <w:rPr>
                <w:rFonts w:cs="Times New Roman"/>
                <w:kern w:val="0"/>
                <w:sz w:val="24"/>
                <w:szCs w:val="24"/>
                <w:u w:val="none"/>
              </w:rPr>
            </w:pPr>
            <w:r>
              <w:rPr>
                <w:rFonts w:cs="Times New Roman"/>
                <w:kern w:val="0"/>
                <w:sz w:val="24"/>
                <w:szCs w:val="24"/>
                <w:u w:val="none"/>
              </w:rPr>
              <w:t>14</w:t>
            </w:r>
          </w:p>
        </w:tc>
        <w:tc>
          <w:tcPr>
            <w:tcW w:w="1314" w:type="dxa"/>
            <w:vAlign w:val="center"/>
          </w:tcPr>
          <w:p w14:paraId="5CD2E4F9">
            <w:pPr>
              <w:widowControl/>
              <w:spacing w:line="240" w:lineRule="auto"/>
              <w:ind w:firstLine="0" w:firstLineChars="0"/>
              <w:rPr>
                <w:rFonts w:cs="Times New Roman"/>
                <w:kern w:val="0"/>
                <w:sz w:val="24"/>
                <w:szCs w:val="24"/>
                <w:u w:val="none"/>
              </w:rPr>
            </w:pPr>
            <w:r>
              <w:rPr>
                <w:rFonts w:cs="Times New Roman"/>
                <w:kern w:val="0"/>
                <w:sz w:val="24"/>
                <w:szCs w:val="24"/>
                <w:u w:val="none"/>
              </w:rPr>
              <w:t>大连东软教育科技集团有限公司</w:t>
            </w:r>
          </w:p>
        </w:tc>
        <w:tc>
          <w:tcPr>
            <w:tcW w:w="2255" w:type="dxa"/>
            <w:gridSpan w:val="2"/>
            <w:vAlign w:val="center"/>
          </w:tcPr>
          <w:p w14:paraId="51AFFE4C">
            <w:pPr>
              <w:widowControl/>
              <w:spacing w:line="240" w:lineRule="auto"/>
              <w:ind w:firstLine="0" w:firstLineChars="0"/>
              <w:rPr>
                <w:rFonts w:cs="Times New Roman"/>
                <w:kern w:val="0"/>
                <w:sz w:val="24"/>
                <w:szCs w:val="24"/>
                <w:u w:val="none"/>
              </w:rPr>
            </w:pPr>
            <w:r>
              <w:rPr>
                <w:rFonts w:cs="Times New Roman"/>
                <w:kern w:val="0"/>
                <w:sz w:val="24"/>
                <w:szCs w:val="24"/>
                <w:u w:val="none"/>
              </w:rPr>
              <w:t>东软线上IT技能培训平台</w:t>
            </w:r>
          </w:p>
          <w:p w14:paraId="7422EB2C">
            <w:pPr>
              <w:widowControl/>
              <w:spacing w:line="240" w:lineRule="auto"/>
              <w:ind w:firstLine="0" w:firstLineChars="0"/>
              <w:rPr>
                <w:rFonts w:cs="Times New Roman"/>
                <w:kern w:val="0"/>
                <w:sz w:val="24"/>
                <w:szCs w:val="24"/>
                <w:u w:val="none"/>
              </w:rPr>
            </w:pPr>
            <w:r>
              <w:rPr>
                <w:rFonts w:cs="Times New Roman"/>
                <w:kern w:val="0"/>
                <w:sz w:val="24"/>
                <w:szCs w:val="24"/>
                <w:u w:val="none"/>
              </w:rPr>
              <w:t>课程实践子平台</w:t>
            </w:r>
            <w:r>
              <w:rPr>
                <w:rFonts w:cs="Times New Roman"/>
                <w:kern w:val="0"/>
                <w:sz w:val="24"/>
                <w:szCs w:val="24"/>
                <w:u w:val="none"/>
              </w:rPr>
              <w:br w:type="textWrapping"/>
            </w:r>
            <w:r>
              <w:rPr>
                <w:rFonts w:cs="Times New Roman"/>
                <w:kern w:val="0"/>
                <w:sz w:val="24"/>
                <w:szCs w:val="24"/>
                <w:u w:val="none"/>
              </w:rPr>
              <w:t>http://cps.neucoding.com</w:t>
            </w:r>
          </w:p>
          <w:p w14:paraId="1AFBB813">
            <w:pPr>
              <w:widowControl/>
              <w:spacing w:line="240" w:lineRule="auto"/>
              <w:ind w:firstLine="0" w:firstLineChars="0"/>
              <w:rPr>
                <w:rFonts w:cs="Times New Roman"/>
                <w:kern w:val="0"/>
                <w:sz w:val="24"/>
                <w:szCs w:val="24"/>
                <w:u w:val="none"/>
              </w:rPr>
            </w:pPr>
            <w:r>
              <w:rPr>
                <w:rFonts w:cs="Times New Roman"/>
                <w:kern w:val="0"/>
                <w:sz w:val="24"/>
                <w:szCs w:val="24"/>
                <w:u w:val="none"/>
              </w:rPr>
              <w:t>慕课子平台</w:t>
            </w:r>
            <w:r>
              <w:rPr>
                <w:rFonts w:cs="Times New Roman"/>
                <w:kern w:val="0"/>
                <w:sz w:val="24"/>
                <w:szCs w:val="24"/>
                <w:u w:val="none"/>
              </w:rPr>
              <w:br w:type="textWrapping"/>
            </w:r>
            <w:r>
              <w:rPr>
                <w:rFonts w:cs="Times New Roman"/>
                <w:kern w:val="0"/>
                <w:sz w:val="24"/>
                <w:szCs w:val="24"/>
                <w:u w:val="none"/>
              </w:rPr>
              <w:t>http://www.neumooc.com</w:t>
            </w:r>
          </w:p>
          <w:p w14:paraId="75C332C5">
            <w:pPr>
              <w:spacing w:line="240" w:lineRule="auto"/>
              <w:ind w:firstLine="0" w:firstLineChars="0"/>
              <w:rPr>
                <w:rFonts w:cs="Times New Roman"/>
                <w:kern w:val="0"/>
                <w:sz w:val="24"/>
                <w:szCs w:val="24"/>
                <w:u w:val="none"/>
              </w:rPr>
            </w:pPr>
            <w:r>
              <w:rPr>
                <w:rFonts w:cs="Times New Roman"/>
                <w:kern w:val="0"/>
                <w:sz w:val="24"/>
                <w:szCs w:val="24"/>
                <w:u w:val="none"/>
              </w:rPr>
              <w:t>软件项目开发实训子平台</w:t>
            </w:r>
            <w:r>
              <w:rPr>
                <w:rFonts w:cs="Times New Roman"/>
                <w:kern w:val="0"/>
                <w:sz w:val="24"/>
                <w:szCs w:val="24"/>
                <w:u w:val="none"/>
              </w:rPr>
              <w:br w:type="textWrapping"/>
            </w:r>
            <w:r>
              <w:rPr>
                <w:rFonts w:cs="Times New Roman"/>
                <w:kern w:val="0"/>
                <w:sz w:val="24"/>
                <w:szCs w:val="24"/>
                <w:u w:val="none"/>
              </w:rPr>
              <w:t>http://neulab.neumooc.com</w:t>
            </w:r>
          </w:p>
        </w:tc>
        <w:tc>
          <w:tcPr>
            <w:tcW w:w="2833" w:type="dxa"/>
            <w:vAlign w:val="center"/>
          </w:tcPr>
          <w:p w14:paraId="56EBB94C">
            <w:pPr>
              <w:spacing w:line="240" w:lineRule="auto"/>
              <w:ind w:firstLine="0" w:firstLineChars="0"/>
              <w:rPr>
                <w:rFonts w:cs="Times New Roman"/>
                <w:kern w:val="0"/>
                <w:sz w:val="24"/>
                <w:szCs w:val="24"/>
                <w:u w:val="none"/>
              </w:rPr>
            </w:pPr>
            <w:r>
              <w:rPr>
                <w:rFonts w:cs="Times New Roman"/>
                <w:kern w:val="0"/>
                <w:sz w:val="24"/>
                <w:szCs w:val="24"/>
                <w:u w:val="none"/>
              </w:rPr>
              <w:t>涉及软件开发领域；主要有JAVA语言程序设计、MySQL技术、HTML网页制作技术、Javascript程序设计、Java Web开发等10个以上职业（工种/岗位）技能。</w:t>
            </w:r>
          </w:p>
        </w:tc>
        <w:tc>
          <w:tcPr>
            <w:tcW w:w="1627" w:type="dxa"/>
            <w:vAlign w:val="center"/>
          </w:tcPr>
          <w:p w14:paraId="780BA270">
            <w:pPr>
              <w:spacing w:line="240" w:lineRule="auto"/>
              <w:ind w:firstLine="0" w:firstLineChars="0"/>
              <w:jc w:val="left"/>
              <w:rPr>
                <w:rFonts w:cs="Times New Roman"/>
                <w:kern w:val="0"/>
                <w:sz w:val="24"/>
                <w:szCs w:val="24"/>
                <w:u w:val="none"/>
              </w:rPr>
            </w:pPr>
            <w:r>
              <w:rPr>
                <w:rFonts w:cs="Times New Roman"/>
                <w:kern w:val="0"/>
                <w:sz w:val="24"/>
                <w:szCs w:val="24"/>
                <w:u w:val="none"/>
              </w:rPr>
              <w:t>刘佳</w:t>
            </w:r>
          </w:p>
          <w:p w14:paraId="21897939">
            <w:pPr>
              <w:spacing w:line="240" w:lineRule="auto"/>
              <w:ind w:firstLine="0" w:firstLineChars="0"/>
              <w:jc w:val="left"/>
              <w:rPr>
                <w:rFonts w:cs="Times New Roman"/>
                <w:kern w:val="0"/>
                <w:sz w:val="24"/>
                <w:szCs w:val="24"/>
                <w:u w:val="none"/>
              </w:rPr>
            </w:pPr>
            <w:r>
              <w:rPr>
                <w:rFonts w:cs="Times New Roman"/>
                <w:kern w:val="0"/>
                <w:sz w:val="24"/>
                <w:szCs w:val="24"/>
                <w:u w:val="none"/>
              </w:rPr>
              <w:t>0411-84832465</w:t>
            </w:r>
          </w:p>
          <w:p w14:paraId="7767B960">
            <w:pPr>
              <w:spacing w:line="240" w:lineRule="auto"/>
              <w:ind w:firstLine="0" w:firstLineChars="0"/>
              <w:jc w:val="left"/>
              <w:rPr>
                <w:rFonts w:cs="Times New Roman"/>
                <w:kern w:val="0"/>
                <w:sz w:val="24"/>
                <w:szCs w:val="24"/>
                <w:u w:val="none"/>
              </w:rPr>
            </w:pPr>
            <w:r>
              <w:rPr>
                <w:rFonts w:cs="Times New Roman"/>
                <w:kern w:val="0"/>
                <w:sz w:val="24"/>
                <w:szCs w:val="24"/>
                <w:u w:val="none"/>
              </w:rPr>
              <w:t>13478606055</w:t>
            </w:r>
          </w:p>
        </w:tc>
      </w:tr>
      <w:tr w14:paraId="634A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blHeader/>
          <w:jc w:val="center"/>
        </w:trPr>
        <w:tc>
          <w:tcPr>
            <w:tcW w:w="812" w:type="dxa"/>
            <w:vAlign w:val="center"/>
          </w:tcPr>
          <w:p w14:paraId="1E251A27">
            <w:pPr>
              <w:spacing w:line="240" w:lineRule="auto"/>
              <w:ind w:firstLine="0" w:firstLineChars="0"/>
              <w:jc w:val="center"/>
              <w:rPr>
                <w:rFonts w:cs="Times New Roman"/>
                <w:kern w:val="0"/>
                <w:sz w:val="24"/>
                <w:szCs w:val="24"/>
                <w:u w:val="none"/>
              </w:rPr>
            </w:pPr>
            <w:r>
              <w:rPr>
                <w:rFonts w:cs="Times New Roman"/>
                <w:kern w:val="0"/>
                <w:sz w:val="24"/>
                <w:szCs w:val="24"/>
                <w:u w:val="none"/>
              </w:rPr>
              <w:t>15</w:t>
            </w:r>
          </w:p>
        </w:tc>
        <w:tc>
          <w:tcPr>
            <w:tcW w:w="1314" w:type="dxa"/>
            <w:vAlign w:val="center"/>
          </w:tcPr>
          <w:p w14:paraId="5AFF0103">
            <w:pPr>
              <w:widowControl/>
              <w:spacing w:line="240" w:lineRule="auto"/>
              <w:ind w:firstLine="0" w:firstLineChars="0"/>
              <w:rPr>
                <w:rFonts w:cs="Times New Roman"/>
                <w:kern w:val="0"/>
                <w:sz w:val="24"/>
                <w:szCs w:val="24"/>
                <w:u w:val="none"/>
              </w:rPr>
            </w:pPr>
            <w:r>
              <w:rPr>
                <w:rFonts w:cs="Times New Roman"/>
                <w:kern w:val="0"/>
                <w:sz w:val="24"/>
                <w:szCs w:val="24"/>
                <w:u w:val="none"/>
              </w:rPr>
              <w:t>安徽双创教育科技有限公司</w:t>
            </w:r>
          </w:p>
        </w:tc>
        <w:tc>
          <w:tcPr>
            <w:tcW w:w="2255" w:type="dxa"/>
            <w:gridSpan w:val="2"/>
            <w:vAlign w:val="center"/>
          </w:tcPr>
          <w:p w14:paraId="3FD8671B">
            <w:pPr>
              <w:widowControl/>
              <w:spacing w:line="240" w:lineRule="auto"/>
              <w:ind w:firstLine="0" w:firstLineChars="0"/>
              <w:rPr>
                <w:rFonts w:cs="Times New Roman"/>
                <w:kern w:val="0"/>
                <w:sz w:val="24"/>
                <w:szCs w:val="24"/>
                <w:u w:val="none"/>
              </w:rPr>
            </w:pPr>
            <w:r>
              <w:rPr>
                <w:rFonts w:cs="Times New Roman"/>
                <w:kern w:val="0"/>
                <w:sz w:val="24"/>
                <w:szCs w:val="24"/>
                <w:u w:val="none"/>
              </w:rPr>
              <w:t>双创教育科技</w:t>
            </w:r>
          </w:p>
          <w:p w14:paraId="51B32F60">
            <w:pPr>
              <w:widowControl/>
              <w:spacing w:line="240" w:lineRule="auto"/>
              <w:ind w:firstLine="0" w:firstLineChars="0"/>
              <w:rPr>
                <w:rFonts w:cs="Times New Roman"/>
                <w:kern w:val="0"/>
                <w:sz w:val="24"/>
                <w:szCs w:val="24"/>
                <w:u w:val="none"/>
              </w:rPr>
            </w:pPr>
            <w:r>
              <w:rPr>
                <w:rFonts w:cs="Times New Roman"/>
                <w:kern w:val="0"/>
                <w:sz w:val="24"/>
                <w:szCs w:val="24"/>
                <w:u w:val="none"/>
              </w:rPr>
              <w:drawing>
                <wp:inline distT="0" distB="0" distL="114300" distR="114300">
                  <wp:extent cx="688975" cy="719455"/>
                  <wp:effectExtent l="0" t="0" r="15875" b="4445"/>
                  <wp:docPr id="2" name="图片 2" descr="C:\Users\qcl_9\AppData\Local\Temp\WeChat Files\e37e4bc4578d1ddde8056fe910c0d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cl_9\AppData\Local\Temp\WeChat Files\e37e4bc4578d1ddde8056fe910c0d6e.png"/>
                          <pic:cNvPicPr>
                            <a:picLocks noChangeAspect="1"/>
                          </pic:cNvPicPr>
                        </pic:nvPicPr>
                        <pic:blipFill>
                          <a:blip r:embed="rId5"/>
                          <a:stretch>
                            <a:fillRect/>
                          </a:stretch>
                        </pic:blipFill>
                        <pic:spPr>
                          <a:xfrm>
                            <a:off x="0" y="0"/>
                            <a:ext cx="688975" cy="719455"/>
                          </a:xfrm>
                          <a:prstGeom prst="rect">
                            <a:avLst/>
                          </a:prstGeom>
                          <a:noFill/>
                          <a:ln w="9525">
                            <a:noFill/>
                          </a:ln>
                        </pic:spPr>
                      </pic:pic>
                    </a:graphicData>
                  </a:graphic>
                </wp:inline>
              </w:drawing>
            </w:r>
            <w:r>
              <w:rPr>
                <w:rFonts w:cs="Times New Roman"/>
                <w:kern w:val="0"/>
                <w:sz w:val="24"/>
                <w:szCs w:val="24"/>
                <w:u w:val="none"/>
              </w:rPr>
              <w:t xml:space="preserve"> </w:t>
            </w:r>
          </w:p>
        </w:tc>
        <w:tc>
          <w:tcPr>
            <w:tcW w:w="2833" w:type="dxa"/>
            <w:vAlign w:val="center"/>
          </w:tcPr>
          <w:p w14:paraId="69325F1B">
            <w:pPr>
              <w:spacing w:line="240" w:lineRule="auto"/>
              <w:ind w:firstLine="0" w:firstLineChars="0"/>
              <w:rPr>
                <w:rFonts w:cs="Times New Roman"/>
                <w:kern w:val="0"/>
                <w:sz w:val="24"/>
                <w:szCs w:val="24"/>
                <w:u w:val="none"/>
              </w:rPr>
            </w:pPr>
            <w:r>
              <w:rPr>
                <w:rFonts w:cs="Times New Roman"/>
                <w:kern w:val="0"/>
                <w:sz w:val="24"/>
                <w:szCs w:val="24"/>
                <w:u w:val="none"/>
              </w:rPr>
              <w:t>涉及汽车维修、汽配销售领域；主要包括汽车零件知识、汽车基础知识、汽车保养检查、车辆大修拆解、车辆故障诊断、专用工具设备知识等多个职业（工种/岗位）技能。</w:t>
            </w:r>
          </w:p>
        </w:tc>
        <w:tc>
          <w:tcPr>
            <w:tcW w:w="1627" w:type="dxa"/>
            <w:vAlign w:val="center"/>
          </w:tcPr>
          <w:p w14:paraId="0BE3E5A0">
            <w:pPr>
              <w:spacing w:line="240" w:lineRule="auto"/>
              <w:ind w:firstLine="0" w:firstLineChars="0"/>
              <w:rPr>
                <w:rFonts w:cs="Times New Roman"/>
                <w:kern w:val="0"/>
                <w:sz w:val="24"/>
                <w:szCs w:val="24"/>
                <w:u w:val="none"/>
              </w:rPr>
            </w:pPr>
            <w:r>
              <w:rPr>
                <w:rFonts w:cs="Times New Roman"/>
                <w:kern w:val="0"/>
                <w:sz w:val="24"/>
                <w:szCs w:val="24"/>
                <w:u w:val="none"/>
              </w:rPr>
              <w:t>戴国宝</w:t>
            </w:r>
          </w:p>
          <w:p w14:paraId="79DC53BD">
            <w:pPr>
              <w:spacing w:line="240" w:lineRule="auto"/>
              <w:ind w:firstLine="0" w:firstLineChars="0"/>
              <w:rPr>
                <w:rFonts w:cs="Times New Roman"/>
                <w:kern w:val="0"/>
                <w:sz w:val="24"/>
                <w:szCs w:val="24"/>
                <w:u w:val="none"/>
              </w:rPr>
            </w:pPr>
            <w:r>
              <w:rPr>
                <w:rFonts w:cs="Times New Roman"/>
                <w:kern w:val="0"/>
                <w:sz w:val="24"/>
                <w:szCs w:val="24"/>
                <w:u w:val="none"/>
              </w:rPr>
              <w:t>18130700089</w:t>
            </w:r>
          </w:p>
          <w:p w14:paraId="1E221BCE">
            <w:pPr>
              <w:spacing w:line="240" w:lineRule="auto"/>
              <w:ind w:firstLine="0" w:firstLineChars="0"/>
              <w:rPr>
                <w:rFonts w:cs="Times New Roman"/>
                <w:kern w:val="0"/>
                <w:sz w:val="24"/>
                <w:szCs w:val="24"/>
                <w:u w:val="none"/>
              </w:rPr>
            </w:pPr>
            <w:r>
              <w:rPr>
                <w:rFonts w:cs="Times New Roman"/>
                <w:kern w:val="0"/>
                <w:sz w:val="24"/>
                <w:szCs w:val="24"/>
                <w:u w:val="none"/>
              </w:rPr>
              <w:t>李峰</w:t>
            </w:r>
          </w:p>
          <w:p w14:paraId="652230F8">
            <w:pPr>
              <w:spacing w:line="240" w:lineRule="auto"/>
              <w:ind w:firstLine="0" w:firstLineChars="0"/>
              <w:rPr>
                <w:rFonts w:cs="Times New Roman"/>
                <w:kern w:val="0"/>
                <w:sz w:val="24"/>
                <w:szCs w:val="24"/>
                <w:u w:val="none"/>
              </w:rPr>
            </w:pPr>
            <w:r>
              <w:rPr>
                <w:rFonts w:cs="Times New Roman"/>
                <w:kern w:val="0"/>
                <w:sz w:val="24"/>
                <w:szCs w:val="24"/>
                <w:u w:val="none"/>
              </w:rPr>
              <w:t>18221427868</w:t>
            </w:r>
          </w:p>
        </w:tc>
      </w:tr>
      <w:tr w14:paraId="4342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433AFE6B">
            <w:pPr>
              <w:spacing w:line="240" w:lineRule="auto"/>
              <w:ind w:firstLine="0" w:firstLineChars="0"/>
              <w:jc w:val="center"/>
              <w:rPr>
                <w:rFonts w:cs="Times New Roman"/>
                <w:kern w:val="0"/>
                <w:sz w:val="24"/>
                <w:szCs w:val="24"/>
                <w:u w:val="none"/>
              </w:rPr>
            </w:pPr>
            <w:r>
              <w:rPr>
                <w:rFonts w:cs="Times New Roman"/>
                <w:kern w:val="0"/>
                <w:sz w:val="24"/>
                <w:szCs w:val="24"/>
                <w:u w:val="none"/>
              </w:rPr>
              <w:t>16</w:t>
            </w:r>
          </w:p>
        </w:tc>
        <w:tc>
          <w:tcPr>
            <w:tcW w:w="1314" w:type="dxa"/>
            <w:vAlign w:val="center"/>
          </w:tcPr>
          <w:p w14:paraId="72D8A90A">
            <w:pPr>
              <w:widowControl/>
              <w:spacing w:line="240" w:lineRule="auto"/>
              <w:ind w:firstLine="0" w:firstLineChars="0"/>
              <w:rPr>
                <w:rFonts w:cs="Times New Roman"/>
                <w:kern w:val="0"/>
                <w:sz w:val="24"/>
                <w:szCs w:val="24"/>
                <w:u w:val="none"/>
              </w:rPr>
            </w:pPr>
            <w:r>
              <w:rPr>
                <w:rFonts w:cs="Times New Roman"/>
                <w:kern w:val="0"/>
                <w:sz w:val="24"/>
                <w:szCs w:val="24"/>
                <w:u w:val="none"/>
              </w:rPr>
              <w:t>北京中鸿网略信息技术有限公司</w:t>
            </w:r>
          </w:p>
        </w:tc>
        <w:tc>
          <w:tcPr>
            <w:tcW w:w="2255" w:type="dxa"/>
            <w:gridSpan w:val="2"/>
            <w:vAlign w:val="center"/>
          </w:tcPr>
          <w:p w14:paraId="4E3305D3">
            <w:pPr>
              <w:widowControl/>
              <w:spacing w:line="240" w:lineRule="auto"/>
              <w:ind w:firstLine="0" w:firstLineChars="0"/>
              <w:rPr>
                <w:rFonts w:cs="Times New Roman"/>
                <w:kern w:val="0"/>
                <w:sz w:val="24"/>
                <w:szCs w:val="24"/>
                <w:u w:val="none"/>
              </w:rPr>
            </w:pPr>
            <w:r>
              <w:rPr>
                <w:rFonts w:cs="Times New Roman"/>
                <w:kern w:val="0"/>
                <w:sz w:val="24"/>
                <w:szCs w:val="24"/>
                <w:u w:val="none"/>
              </w:rPr>
              <w:t>职业技能学训测云平台</w:t>
            </w:r>
            <w:r>
              <w:rPr>
                <w:rFonts w:cs="Times New Roman"/>
                <w:kern w:val="0"/>
                <w:sz w:val="24"/>
                <w:szCs w:val="24"/>
                <w:u w:val="none"/>
              </w:rPr>
              <w:br w:type="textWrapping"/>
            </w:r>
            <w:r>
              <w:rPr>
                <w:rFonts w:cs="Times New Roman"/>
                <w:kern w:val="0"/>
                <w:sz w:val="24"/>
                <w:szCs w:val="24"/>
                <w:u w:val="none"/>
              </w:rPr>
              <w:t>http://www.chinact.com.cn</w:t>
            </w:r>
          </w:p>
        </w:tc>
        <w:tc>
          <w:tcPr>
            <w:tcW w:w="2833" w:type="dxa"/>
            <w:vAlign w:val="center"/>
          </w:tcPr>
          <w:p w14:paraId="51B4CF00">
            <w:pPr>
              <w:spacing w:line="240" w:lineRule="auto"/>
              <w:ind w:firstLine="0" w:firstLineChars="0"/>
              <w:rPr>
                <w:rFonts w:cs="Times New Roman"/>
                <w:kern w:val="0"/>
                <w:sz w:val="24"/>
                <w:szCs w:val="24"/>
                <w:u w:val="none"/>
              </w:rPr>
            </w:pPr>
            <w:r>
              <w:rPr>
                <w:rFonts w:cs="Times New Roman"/>
                <w:kern w:val="0"/>
                <w:sz w:val="24"/>
                <w:szCs w:val="24"/>
                <w:u w:val="none"/>
              </w:rPr>
              <w:t xml:space="preserve">涉及新媒体运营、电子商务、计算机操作、机械加工、农业机械、旅游等领域；主要包括新媒体编辑、电子商务师、网络管理员、电子技术、车工、铸造工、家畜繁殖员、农机修理工、园艺技术、乡村旅游等20个以上职业（工种/岗位）技能。 </w:t>
            </w:r>
          </w:p>
        </w:tc>
        <w:tc>
          <w:tcPr>
            <w:tcW w:w="1627" w:type="dxa"/>
            <w:vAlign w:val="center"/>
          </w:tcPr>
          <w:p w14:paraId="1967799C">
            <w:pPr>
              <w:spacing w:line="240" w:lineRule="auto"/>
              <w:ind w:firstLine="0" w:firstLineChars="0"/>
              <w:rPr>
                <w:rFonts w:cs="Times New Roman"/>
                <w:kern w:val="0"/>
                <w:sz w:val="24"/>
                <w:szCs w:val="24"/>
                <w:u w:val="none"/>
              </w:rPr>
            </w:pPr>
            <w:r>
              <w:rPr>
                <w:rFonts w:cs="Times New Roman"/>
                <w:kern w:val="0"/>
                <w:sz w:val="24"/>
                <w:szCs w:val="24"/>
                <w:u w:val="none"/>
              </w:rPr>
              <w:t>夏敏</w:t>
            </w:r>
          </w:p>
          <w:p w14:paraId="620206EA">
            <w:pPr>
              <w:spacing w:line="240" w:lineRule="auto"/>
              <w:ind w:firstLine="0" w:firstLineChars="0"/>
              <w:rPr>
                <w:rFonts w:cs="Times New Roman"/>
                <w:kern w:val="0"/>
                <w:sz w:val="24"/>
                <w:szCs w:val="24"/>
                <w:u w:val="none"/>
              </w:rPr>
            </w:pPr>
            <w:r>
              <w:rPr>
                <w:rFonts w:cs="Times New Roman"/>
                <w:kern w:val="0"/>
                <w:sz w:val="24"/>
                <w:szCs w:val="24"/>
                <w:u w:val="none"/>
              </w:rPr>
              <w:t>13521443431</w:t>
            </w:r>
          </w:p>
        </w:tc>
      </w:tr>
      <w:tr w14:paraId="73B4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blHeader/>
          <w:jc w:val="center"/>
        </w:trPr>
        <w:tc>
          <w:tcPr>
            <w:tcW w:w="812" w:type="dxa"/>
            <w:vAlign w:val="center"/>
          </w:tcPr>
          <w:p w14:paraId="6952866E">
            <w:pPr>
              <w:spacing w:line="240" w:lineRule="auto"/>
              <w:ind w:firstLine="0" w:firstLineChars="0"/>
              <w:jc w:val="center"/>
              <w:rPr>
                <w:rFonts w:cs="Times New Roman"/>
                <w:kern w:val="0"/>
                <w:sz w:val="24"/>
                <w:szCs w:val="24"/>
                <w:u w:val="none"/>
              </w:rPr>
            </w:pPr>
            <w:r>
              <w:rPr>
                <w:rFonts w:cs="Times New Roman"/>
                <w:kern w:val="0"/>
                <w:sz w:val="24"/>
                <w:szCs w:val="24"/>
                <w:u w:val="none"/>
              </w:rPr>
              <w:t>17</w:t>
            </w:r>
          </w:p>
        </w:tc>
        <w:tc>
          <w:tcPr>
            <w:tcW w:w="1314" w:type="dxa"/>
            <w:vAlign w:val="center"/>
          </w:tcPr>
          <w:p w14:paraId="62C64361">
            <w:pPr>
              <w:widowControl/>
              <w:spacing w:line="240" w:lineRule="auto"/>
              <w:ind w:firstLine="0" w:firstLineChars="0"/>
              <w:rPr>
                <w:rFonts w:cs="Times New Roman"/>
                <w:kern w:val="0"/>
                <w:sz w:val="24"/>
                <w:szCs w:val="24"/>
                <w:u w:val="none"/>
              </w:rPr>
            </w:pPr>
            <w:r>
              <w:rPr>
                <w:rFonts w:cs="Times New Roman"/>
                <w:kern w:val="0"/>
                <w:sz w:val="24"/>
                <w:szCs w:val="24"/>
                <w:u w:val="none"/>
              </w:rPr>
              <w:t>大能手教育科技（北京）有限公司</w:t>
            </w:r>
          </w:p>
        </w:tc>
        <w:tc>
          <w:tcPr>
            <w:tcW w:w="2255" w:type="dxa"/>
            <w:gridSpan w:val="2"/>
            <w:vAlign w:val="center"/>
          </w:tcPr>
          <w:p w14:paraId="555784A8">
            <w:pPr>
              <w:widowControl/>
              <w:spacing w:line="240" w:lineRule="auto"/>
              <w:ind w:firstLine="0" w:firstLineChars="0"/>
              <w:rPr>
                <w:rFonts w:cs="Times New Roman"/>
                <w:kern w:val="0"/>
                <w:sz w:val="24"/>
                <w:szCs w:val="24"/>
                <w:u w:val="none"/>
              </w:rPr>
            </w:pPr>
            <w:r>
              <w:rPr>
                <w:rFonts w:cs="Times New Roman"/>
                <w:kern w:val="0"/>
                <w:sz w:val="24"/>
                <w:szCs w:val="24"/>
                <w:u w:val="none"/>
              </w:rPr>
              <w:t>大能手职业技能网络培训平台（技能大师在线培训平台）</w:t>
            </w:r>
          </w:p>
          <w:p w14:paraId="436E90F6">
            <w:pPr>
              <w:widowControl/>
              <w:spacing w:line="240" w:lineRule="auto"/>
              <w:ind w:firstLine="0" w:firstLineChars="0"/>
              <w:rPr>
                <w:rFonts w:cs="Times New Roman"/>
                <w:kern w:val="0"/>
                <w:sz w:val="24"/>
                <w:szCs w:val="24"/>
                <w:u w:val="none"/>
              </w:rPr>
            </w:pPr>
            <w:r>
              <w:rPr>
                <w:rFonts w:cs="Times New Roman"/>
                <w:kern w:val="0"/>
                <w:sz w:val="24"/>
                <w:szCs w:val="24"/>
                <w:u w:val="none"/>
              </w:rPr>
              <w:t>http://www.danengshou.com</w:t>
            </w:r>
          </w:p>
        </w:tc>
        <w:tc>
          <w:tcPr>
            <w:tcW w:w="2833" w:type="dxa"/>
            <w:vAlign w:val="center"/>
          </w:tcPr>
          <w:p w14:paraId="7CFF386D">
            <w:pPr>
              <w:spacing w:line="240" w:lineRule="auto"/>
              <w:ind w:firstLine="0" w:firstLineChars="0"/>
              <w:rPr>
                <w:rFonts w:cs="Times New Roman"/>
                <w:kern w:val="0"/>
                <w:sz w:val="24"/>
                <w:szCs w:val="24"/>
                <w:u w:val="none"/>
              </w:rPr>
            </w:pPr>
            <w:r>
              <w:rPr>
                <w:rFonts w:cs="Times New Roman"/>
                <w:kern w:val="0"/>
                <w:sz w:val="24"/>
                <w:szCs w:val="24"/>
                <w:u w:val="none"/>
              </w:rPr>
              <w:t>涉及机械、家政服务类、电商运营、汽车维修类、工业机器人等领域；主要涵盖钢筋工、保育员、电商运营管理、汽车维修工、工业机器人系统运维、数控车工等40个以上职业（工种/岗位）技能。</w:t>
            </w:r>
          </w:p>
        </w:tc>
        <w:tc>
          <w:tcPr>
            <w:tcW w:w="1627" w:type="dxa"/>
            <w:vAlign w:val="center"/>
          </w:tcPr>
          <w:p w14:paraId="11F42EF4">
            <w:pPr>
              <w:spacing w:line="240" w:lineRule="auto"/>
              <w:ind w:firstLine="0" w:firstLineChars="0"/>
              <w:rPr>
                <w:rFonts w:cs="Times New Roman"/>
                <w:kern w:val="0"/>
                <w:sz w:val="24"/>
                <w:szCs w:val="24"/>
                <w:u w:val="none"/>
              </w:rPr>
            </w:pPr>
            <w:r>
              <w:rPr>
                <w:rFonts w:cs="Times New Roman"/>
                <w:kern w:val="0"/>
                <w:sz w:val="24"/>
                <w:szCs w:val="24"/>
                <w:u w:val="none"/>
              </w:rPr>
              <w:t>张蓁</w:t>
            </w:r>
          </w:p>
          <w:p w14:paraId="38A7E403">
            <w:pPr>
              <w:spacing w:line="240" w:lineRule="auto"/>
              <w:ind w:firstLine="0" w:firstLineChars="0"/>
              <w:rPr>
                <w:rFonts w:cs="Times New Roman"/>
                <w:kern w:val="0"/>
                <w:sz w:val="24"/>
                <w:szCs w:val="24"/>
                <w:u w:val="none"/>
              </w:rPr>
            </w:pPr>
            <w:r>
              <w:rPr>
                <w:rFonts w:cs="Times New Roman"/>
                <w:kern w:val="0"/>
                <w:sz w:val="24"/>
                <w:szCs w:val="24"/>
                <w:u w:val="none"/>
              </w:rPr>
              <w:t>13701029329</w:t>
            </w:r>
          </w:p>
        </w:tc>
      </w:tr>
      <w:tr w14:paraId="4463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blHeader/>
          <w:jc w:val="center"/>
        </w:trPr>
        <w:tc>
          <w:tcPr>
            <w:tcW w:w="812" w:type="dxa"/>
            <w:vAlign w:val="center"/>
          </w:tcPr>
          <w:p w14:paraId="1AA115A8">
            <w:pPr>
              <w:spacing w:line="240" w:lineRule="auto"/>
              <w:ind w:firstLine="0" w:firstLineChars="0"/>
              <w:jc w:val="center"/>
              <w:rPr>
                <w:rFonts w:cs="Times New Roman"/>
                <w:kern w:val="0"/>
                <w:sz w:val="24"/>
                <w:szCs w:val="24"/>
                <w:u w:val="none"/>
              </w:rPr>
            </w:pPr>
            <w:r>
              <w:rPr>
                <w:rFonts w:cs="Times New Roman"/>
                <w:kern w:val="0"/>
                <w:sz w:val="24"/>
                <w:szCs w:val="24"/>
                <w:u w:val="none"/>
              </w:rPr>
              <w:t>18</w:t>
            </w:r>
          </w:p>
        </w:tc>
        <w:tc>
          <w:tcPr>
            <w:tcW w:w="1314" w:type="dxa"/>
            <w:vAlign w:val="center"/>
          </w:tcPr>
          <w:p w14:paraId="3C5B5595">
            <w:pPr>
              <w:widowControl/>
              <w:spacing w:line="240" w:lineRule="auto"/>
              <w:ind w:firstLine="0" w:firstLineChars="0"/>
              <w:rPr>
                <w:rFonts w:cs="Times New Roman"/>
                <w:kern w:val="0"/>
                <w:sz w:val="24"/>
                <w:szCs w:val="24"/>
                <w:u w:val="none"/>
              </w:rPr>
            </w:pPr>
            <w:r>
              <w:rPr>
                <w:rFonts w:cs="Times New Roman"/>
                <w:kern w:val="0"/>
                <w:sz w:val="24"/>
                <w:szCs w:val="24"/>
                <w:u w:val="none"/>
              </w:rPr>
              <w:t>河北省企业创新职业资格培训中心</w:t>
            </w:r>
          </w:p>
        </w:tc>
        <w:tc>
          <w:tcPr>
            <w:tcW w:w="2255" w:type="dxa"/>
            <w:gridSpan w:val="2"/>
            <w:vAlign w:val="center"/>
          </w:tcPr>
          <w:p w14:paraId="6C991E4D">
            <w:pPr>
              <w:widowControl/>
              <w:spacing w:line="240" w:lineRule="auto"/>
              <w:ind w:firstLine="0" w:firstLineChars="0"/>
              <w:rPr>
                <w:rFonts w:cs="Times New Roman"/>
                <w:kern w:val="0"/>
                <w:sz w:val="24"/>
                <w:szCs w:val="24"/>
                <w:u w:val="none"/>
              </w:rPr>
            </w:pPr>
            <w:r>
              <w:rPr>
                <w:rFonts w:cs="Times New Roman"/>
                <w:kern w:val="0"/>
                <w:sz w:val="24"/>
                <w:szCs w:val="24"/>
                <w:u w:val="none"/>
              </w:rPr>
              <w:t>河北省职业培训公共服务平台</w:t>
            </w:r>
            <w:r>
              <w:rPr>
                <w:rFonts w:cs="Times New Roman"/>
                <w:kern w:val="0"/>
                <w:sz w:val="24"/>
                <w:szCs w:val="24"/>
                <w:u w:val="none"/>
              </w:rPr>
              <w:br w:type="textWrapping"/>
            </w:r>
            <w:r>
              <w:rPr>
                <w:rFonts w:cs="Times New Roman"/>
                <w:kern w:val="0"/>
                <w:sz w:val="24"/>
                <w:szCs w:val="24"/>
                <w:u w:val="none"/>
              </w:rPr>
              <w:t>https://cms.wling.cn/d/u/hebzypx</w:t>
            </w:r>
          </w:p>
        </w:tc>
        <w:tc>
          <w:tcPr>
            <w:tcW w:w="2833" w:type="dxa"/>
            <w:vAlign w:val="center"/>
          </w:tcPr>
          <w:p w14:paraId="5850264C">
            <w:pPr>
              <w:spacing w:line="240" w:lineRule="auto"/>
              <w:ind w:firstLine="0" w:firstLineChars="0"/>
              <w:rPr>
                <w:rFonts w:cs="Times New Roman"/>
                <w:kern w:val="0"/>
                <w:sz w:val="24"/>
                <w:szCs w:val="24"/>
                <w:u w:val="none"/>
              </w:rPr>
            </w:pPr>
            <w:r>
              <w:rPr>
                <w:rFonts w:cs="Times New Roman"/>
                <w:kern w:val="0"/>
                <w:sz w:val="24"/>
                <w:szCs w:val="24"/>
                <w:u w:val="none"/>
              </w:rPr>
              <w:t>涉及劳动关系协调、安全生产、家政服务等领域；主要包括企业人力资源管理师、劳动关系协调员、安全评价师、育婴员等多个职业（工种/岗位）技能。</w:t>
            </w:r>
          </w:p>
        </w:tc>
        <w:tc>
          <w:tcPr>
            <w:tcW w:w="1627" w:type="dxa"/>
            <w:vAlign w:val="center"/>
          </w:tcPr>
          <w:p w14:paraId="105B9258">
            <w:pPr>
              <w:spacing w:line="240" w:lineRule="auto"/>
              <w:ind w:firstLine="0" w:firstLineChars="0"/>
              <w:rPr>
                <w:rFonts w:cs="Times New Roman"/>
                <w:kern w:val="0"/>
                <w:sz w:val="24"/>
                <w:szCs w:val="24"/>
                <w:u w:val="none"/>
              </w:rPr>
            </w:pPr>
            <w:r>
              <w:rPr>
                <w:rFonts w:cs="Times New Roman"/>
                <w:kern w:val="0"/>
                <w:sz w:val="24"/>
                <w:szCs w:val="24"/>
                <w:u w:val="none"/>
              </w:rPr>
              <w:t>王飞</w:t>
            </w:r>
            <w:r>
              <w:rPr>
                <w:rFonts w:cs="Times New Roman"/>
                <w:kern w:val="0"/>
                <w:sz w:val="24"/>
                <w:szCs w:val="24"/>
                <w:u w:val="none"/>
              </w:rPr>
              <w:br w:type="textWrapping"/>
            </w:r>
            <w:r>
              <w:rPr>
                <w:rFonts w:cs="Times New Roman"/>
                <w:kern w:val="0"/>
                <w:sz w:val="24"/>
                <w:szCs w:val="24"/>
                <w:u w:val="none"/>
              </w:rPr>
              <w:t>13383012620</w:t>
            </w:r>
          </w:p>
        </w:tc>
      </w:tr>
      <w:tr w14:paraId="5E25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blHeader/>
          <w:jc w:val="center"/>
        </w:trPr>
        <w:tc>
          <w:tcPr>
            <w:tcW w:w="812" w:type="dxa"/>
            <w:vAlign w:val="center"/>
          </w:tcPr>
          <w:p w14:paraId="63B7AC47">
            <w:pPr>
              <w:spacing w:line="240" w:lineRule="auto"/>
              <w:ind w:firstLine="0" w:firstLineChars="0"/>
              <w:jc w:val="center"/>
              <w:rPr>
                <w:rFonts w:cs="Times New Roman"/>
                <w:kern w:val="0"/>
                <w:sz w:val="24"/>
                <w:szCs w:val="24"/>
                <w:u w:val="none"/>
              </w:rPr>
            </w:pPr>
            <w:r>
              <w:rPr>
                <w:rFonts w:cs="Times New Roman"/>
                <w:kern w:val="0"/>
                <w:sz w:val="24"/>
                <w:szCs w:val="24"/>
                <w:u w:val="none"/>
              </w:rPr>
              <w:t>19</w:t>
            </w:r>
          </w:p>
        </w:tc>
        <w:tc>
          <w:tcPr>
            <w:tcW w:w="1314" w:type="dxa"/>
            <w:vAlign w:val="center"/>
          </w:tcPr>
          <w:p w14:paraId="0E646739">
            <w:pPr>
              <w:widowControl/>
              <w:spacing w:line="240" w:lineRule="auto"/>
              <w:ind w:firstLine="0" w:firstLineChars="0"/>
              <w:rPr>
                <w:rFonts w:cs="Times New Roman"/>
                <w:kern w:val="0"/>
                <w:sz w:val="24"/>
                <w:szCs w:val="24"/>
                <w:u w:val="none"/>
              </w:rPr>
            </w:pPr>
            <w:r>
              <w:rPr>
                <w:rFonts w:cs="Times New Roman"/>
                <w:kern w:val="0"/>
                <w:sz w:val="24"/>
                <w:szCs w:val="24"/>
                <w:u w:val="none"/>
              </w:rPr>
              <w:t>湖北麦丁人力资源有限公司</w:t>
            </w:r>
          </w:p>
        </w:tc>
        <w:tc>
          <w:tcPr>
            <w:tcW w:w="2255" w:type="dxa"/>
            <w:gridSpan w:val="2"/>
            <w:vAlign w:val="center"/>
          </w:tcPr>
          <w:p w14:paraId="6515FA8F">
            <w:pPr>
              <w:widowControl/>
              <w:spacing w:line="240" w:lineRule="auto"/>
              <w:ind w:firstLine="0" w:firstLineChars="0"/>
              <w:rPr>
                <w:rFonts w:cs="Times New Roman"/>
                <w:kern w:val="0"/>
                <w:sz w:val="24"/>
                <w:szCs w:val="24"/>
                <w:u w:val="none"/>
              </w:rPr>
            </w:pPr>
            <w:r>
              <w:rPr>
                <w:rFonts w:cs="Times New Roman"/>
                <w:kern w:val="0"/>
                <w:sz w:val="24"/>
                <w:szCs w:val="24"/>
                <w:u w:val="none"/>
              </w:rPr>
              <w:t>湖北省育婴人才与信息服务公共平台</w:t>
            </w:r>
            <w:bookmarkStart w:id="0" w:name="_GoBack"/>
            <w:bookmarkEnd w:id="0"/>
          </w:p>
        </w:tc>
        <w:tc>
          <w:tcPr>
            <w:tcW w:w="2833" w:type="dxa"/>
            <w:vAlign w:val="center"/>
          </w:tcPr>
          <w:p w14:paraId="29F9EA42">
            <w:pPr>
              <w:spacing w:line="240" w:lineRule="auto"/>
              <w:ind w:firstLine="0" w:firstLineChars="0"/>
              <w:rPr>
                <w:rFonts w:cs="Times New Roman"/>
                <w:kern w:val="0"/>
                <w:sz w:val="24"/>
                <w:szCs w:val="24"/>
                <w:u w:val="none"/>
              </w:rPr>
            </w:pPr>
            <w:r>
              <w:rPr>
                <w:rFonts w:cs="Times New Roman"/>
                <w:kern w:val="0"/>
                <w:sz w:val="24"/>
                <w:szCs w:val="24"/>
                <w:u w:val="none"/>
              </w:rPr>
              <w:t>涉及家政服务领域；主要有育婴员、母婴护理师等数个职业（工种/岗位）技能。</w:t>
            </w:r>
          </w:p>
        </w:tc>
        <w:tc>
          <w:tcPr>
            <w:tcW w:w="1627" w:type="dxa"/>
            <w:vAlign w:val="center"/>
          </w:tcPr>
          <w:p w14:paraId="0B87D713">
            <w:pPr>
              <w:spacing w:line="240" w:lineRule="auto"/>
              <w:ind w:firstLine="0" w:firstLineChars="0"/>
              <w:rPr>
                <w:rFonts w:cs="Times New Roman"/>
                <w:kern w:val="0"/>
                <w:sz w:val="24"/>
                <w:szCs w:val="24"/>
                <w:u w:val="none"/>
              </w:rPr>
            </w:pPr>
            <w:r>
              <w:rPr>
                <w:rFonts w:cs="Times New Roman"/>
                <w:kern w:val="0"/>
                <w:sz w:val="24"/>
                <w:szCs w:val="24"/>
                <w:u w:val="none"/>
              </w:rPr>
              <w:t>冯锐</w:t>
            </w:r>
          </w:p>
          <w:p w14:paraId="6D354B48">
            <w:pPr>
              <w:spacing w:line="240" w:lineRule="auto"/>
              <w:ind w:firstLine="0" w:firstLineChars="0"/>
              <w:rPr>
                <w:rFonts w:cs="Times New Roman"/>
                <w:kern w:val="0"/>
                <w:sz w:val="24"/>
                <w:szCs w:val="24"/>
                <w:u w:val="none"/>
              </w:rPr>
            </w:pPr>
            <w:r>
              <w:rPr>
                <w:rFonts w:cs="Times New Roman"/>
                <w:kern w:val="0"/>
                <w:sz w:val="24"/>
                <w:szCs w:val="24"/>
                <w:u w:val="none"/>
              </w:rPr>
              <w:t>13476118131</w:t>
            </w:r>
          </w:p>
        </w:tc>
      </w:tr>
      <w:tr w14:paraId="0036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blHeader/>
          <w:jc w:val="center"/>
        </w:trPr>
        <w:tc>
          <w:tcPr>
            <w:tcW w:w="812" w:type="dxa"/>
            <w:vAlign w:val="center"/>
          </w:tcPr>
          <w:p w14:paraId="255C1D14">
            <w:pPr>
              <w:spacing w:line="240" w:lineRule="auto"/>
              <w:ind w:firstLine="0" w:firstLineChars="0"/>
              <w:jc w:val="center"/>
              <w:rPr>
                <w:rFonts w:cs="Times New Roman"/>
                <w:kern w:val="0"/>
                <w:sz w:val="24"/>
                <w:szCs w:val="24"/>
                <w:u w:val="none"/>
              </w:rPr>
            </w:pPr>
            <w:r>
              <w:rPr>
                <w:rFonts w:cs="Times New Roman"/>
                <w:kern w:val="0"/>
                <w:sz w:val="24"/>
                <w:szCs w:val="24"/>
                <w:u w:val="none"/>
              </w:rPr>
              <w:t>20</w:t>
            </w:r>
          </w:p>
        </w:tc>
        <w:tc>
          <w:tcPr>
            <w:tcW w:w="1314" w:type="dxa"/>
            <w:vAlign w:val="center"/>
          </w:tcPr>
          <w:p w14:paraId="6F0A6A49">
            <w:pPr>
              <w:widowControl/>
              <w:spacing w:line="240" w:lineRule="auto"/>
              <w:ind w:firstLine="0" w:firstLineChars="0"/>
              <w:rPr>
                <w:rFonts w:cs="Times New Roman"/>
                <w:kern w:val="0"/>
                <w:sz w:val="24"/>
                <w:szCs w:val="24"/>
                <w:u w:val="none"/>
              </w:rPr>
            </w:pPr>
            <w:r>
              <w:rPr>
                <w:rFonts w:cs="Times New Roman"/>
                <w:kern w:val="0"/>
                <w:sz w:val="24"/>
                <w:szCs w:val="24"/>
                <w:u w:val="none"/>
              </w:rPr>
              <w:t>厦门智见文化传媒有限公司</w:t>
            </w:r>
          </w:p>
        </w:tc>
        <w:tc>
          <w:tcPr>
            <w:tcW w:w="2255" w:type="dxa"/>
            <w:gridSpan w:val="2"/>
            <w:vAlign w:val="center"/>
          </w:tcPr>
          <w:p w14:paraId="044E3B4C">
            <w:pPr>
              <w:widowControl/>
              <w:spacing w:line="240" w:lineRule="auto"/>
              <w:ind w:firstLine="0" w:firstLineChars="0"/>
              <w:rPr>
                <w:rFonts w:cs="Times New Roman"/>
                <w:kern w:val="0"/>
                <w:sz w:val="24"/>
                <w:szCs w:val="24"/>
                <w:u w:val="none"/>
              </w:rPr>
            </w:pPr>
            <w:r>
              <w:rPr>
                <w:rFonts w:cs="Times New Roman"/>
                <w:kern w:val="0"/>
                <w:sz w:val="24"/>
                <w:szCs w:val="24"/>
                <w:u w:val="none"/>
              </w:rPr>
              <w:t>厦门智见：产业学院在线课堂</w:t>
            </w:r>
          </w:p>
          <w:p w14:paraId="4C03BB43">
            <w:pPr>
              <w:widowControl/>
              <w:spacing w:line="240" w:lineRule="auto"/>
              <w:ind w:firstLine="0" w:firstLineChars="0"/>
              <w:rPr>
                <w:rFonts w:cs="Times New Roman"/>
                <w:kern w:val="0"/>
                <w:sz w:val="24"/>
                <w:szCs w:val="24"/>
                <w:u w:val="none"/>
              </w:rPr>
            </w:pPr>
            <w:r>
              <w:rPr>
                <w:rFonts w:cs="Times New Roman"/>
                <w:kern w:val="0"/>
                <w:sz w:val="24"/>
                <w:szCs w:val="24"/>
                <w:u w:val="none"/>
              </w:rPr>
              <w:t>https://appwsbybi5p8789.pc.xiaoe-tech.com</w:t>
            </w:r>
            <w:r>
              <w:rPr>
                <w:rFonts w:cs="Times New Roman"/>
                <w:kern w:val="0"/>
                <w:sz w:val="24"/>
                <w:szCs w:val="24"/>
                <w:u w:val="none"/>
              </w:rPr>
              <w:br w:type="textWrapping"/>
            </w:r>
            <w:r>
              <w:rPr>
                <w:rFonts w:cs="Times New Roman"/>
                <w:kern w:val="0"/>
                <w:sz w:val="24"/>
                <w:szCs w:val="24"/>
                <w:u w:val="none"/>
              </w:rPr>
              <w:drawing>
                <wp:inline distT="0" distB="0" distL="114300" distR="114300">
                  <wp:extent cx="719455" cy="719455"/>
                  <wp:effectExtent l="0" t="0" r="44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19455" cy="719455"/>
                          </a:xfrm>
                          <a:prstGeom prst="rect">
                            <a:avLst/>
                          </a:prstGeom>
                          <a:noFill/>
                          <a:ln w="9525">
                            <a:noFill/>
                          </a:ln>
                        </pic:spPr>
                      </pic:pic>
                    </a:graphicData>
                  </a:graphic>
                </wp:inline>
              </w:drawing>
            </w:r>
          </w:p>
        </w:tc>
        <w:tc>
          <w:tcPr>
            <w:tcW w:w="2833" w:type="dxa"/>
            <w:vAlign w:val="center"/>
          </w:tcPr>
          <w:p w14:paraId="51B61507">
            <w:pPr>
              <w:spacing w:line="240" w:lineRule="auto"/>
              <w:ind w:firstLine="0" w:firstLineChars="0"/>
              <w:rPr>
                <w:rFonts w:cs="Times New Roman"/>
                <w:kern w:val="0"/>
                <w:sz w:val="24"/>
                <w:szCs w:val="24"/>
                <w:u w:val="none"/>
              </w:rPr>
            </w:pPr>
            <w:r>
              <w:rPr>
                <w:rFonts w:cs="Times New Roman"/>
                <w:kern w:val="0"/>
                <w:sz w:val="24"/>
                <w:szCs w:val="24"/>
                <w:u w:val="none"/>
              </w:rPr>
              <w:t>涉及网络营销、计算机操作、创业、疫情防控等领域；主要涵盖线上营销、商品营销、Excel办公软件、创业培训等10个以上职业（工种/岗位）技能。</w:t>
            </w:r>
          </w:p>
        </w:tc>
        <w:tc>
          <w:tcPr>
            <w:tcW w:w="1627" w:type="dxa"/>
            <w:vAlign w:val="center"/>
          </w:tcPr>
          <w:p w14:paraId="0CA779BC">
            <w:pPr>
              <w:spacing w:line="240" w:lineRule="auto"/>
              <w:ind w:firstLine="0" w:firstLineChars="0"/>
              <w:rPr>
                <w:rFonts w:cs="Times New Roman"/>
                <w:kern w:val="0"/>
                <w:sz w:val="24"/>
                <w:szCs w:val="24"/>
                <w:u w:val="none"/>
              </w:rPr>
            </w:pPr>
            <w:r>
              <w:rPr>
                <w:rFonts w:cs="Times New Roman"/>
                <w:kern w:val="0"/>
                <w:sz w:val="24"/>
                <w:szCs w:val="24"/>
                <w:u w:val="none"/>
              </w:rPr>
              <w:t>赵宇</w:t>
            </w:r>
          </w:p>
          <w:p w14:paraId="4C6CF8A6">
            <w:pPr>
              <w:spacing w:line="240" w:lineRule="auto"/>
              <w:ind w:firstLine="0" w:firstLineChars="0"/>
              <w:rPr>
                <w:rFonts w:cs="Times New Roman"/>
                <w:kern w:val="0"/>
                <w:sz w:val="24"/>
                <w:szCs w:val="24"/>
                <w:u w:val="none"/>
              </w:rPr>
            </w:pPr>
            <w:r>
              <w:rPr>
                <w:rFonts w:cs="Times New Roman"/>
                <w:kern w:val="0"/>
                <w:sz w:val="24"/>
                <w:szCs w:val="24"/>
                <w:u w:val="none"/>
              </w:rPr>
              <w:t>13905924203</w:t>
            </w:r>
          </w:p>
        </w:tc>
      </w:tr>
      <w:tr w14:paraId="65C5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blHeader/>
          <w:jc w:val="center"/>
        </w:trPr>
        <w:tc>
          <w:tcPr>
            <w:tcW w:w="812" w:type="dxa"/>
            <w:vAlign w:val="center"/>
          </w:tcPr>
          <w:p w14:paraId="096899C0">
            <w:pPr>
              <w:spacing w:line="240" w:lineRule="auto"/>
              <w:ind w:firstLine="0" w:firstLineChars="0"/>
              <w:jc w:val="center"/>
              <w:rPr>
                <w:rFonts w:cs="Times New Roman"/>
                <w:kern w:val="0"/>
                <w:sz w:val="24"/>
                <w:szCs w:val="24"/>
                <w:u w:val="none"/>
              </w:rPr>
            </w:pPr>
            <w:r>
              <w:rPr>
                <w:rFonts w:cs="Times New Roman"/>
                <w:kern w:val="0"/>
                <w:sz w:val="24"/>
                <w:szCs w:val="24"/>
                <w:u w:val="none"/>
              </w:rPr>
              <w:t>21</w:t>
            </w:r>
          </w:p>
        </w:tc>
        <w:tc>
          <w:tcPr>
            <w:tcW w:w="1314" w:type="dxa"/>
            <w:vAlign w:val="center"/>
          </w:tcPr>
          <w:p w14:paraId="06602FFD">
            <w:pPr>
              <w:widowControl/>
              <w:spacing w:line="240" w:lineRule="auto"/>
              <w:ind w:firstLine="0" w:firstLineChars="0"/>
              <w:rPr>
                <w:rFonts w:cs="Times New Roman"/>
                <w:kern w:val="0"/>
                <w:sz w:val="24"/>
                <w:szCs w:val="24"/>
                <w:u w:val="none"/>
              </w:rPr>
            </w:pPr>
            <w:r>
              <w:rPr>
                <w:rFonts w:cs="Times New Roman"/>
                <w:kern w:val="0"/>
                <w:sz w:val="24"/>
                <w:szCs w:val="24"/>
                <w:u w:val="none"/>
              </w:rPr>
              <w:t>山东格莱森信息技术有限公司</w:t>
            </w:r>
          </w:p>
        </w:tc>
        <w:tc>
          <w:tcPr>
            <w:tcW w:w="2255" w:type="dxa"/>
            <w:gridSpan w:val="2"/>
            <w:vAlign w:val="center"/>
          </w:tcPr>
          <w:p w14:paraId="61D609AA">
            <w:pPr>
              <w:widowControl/>
              <w:spacing w:line="240" w:lineRule="auto"/>
              <w:ind w:firstLine="0" w:firstLineChars="0"/>
              <w:rPr>
                <w:rFonts w:cs="Times New Roman"/>
                <w:kern w:val="0"/>
                <w:sz w:val="24"/>
                <w:szCs w:val="24"/>
                <w:u w:val="none"/>
              </w:rPr>
            </w:pPr>
            <w:r>
              <w:rPr>
                <w:rFonts w:cs="Times New Roman"/>
                <w:kern w:val="0"/>
                <w:sz w:val="24"/>
                <w:szCs w:val="24"/>
                <w:u w:val="none"/>
              </w:rPr>
              <w:t>潍坊职业培训网络平台</w:t>
            </w:r>
            <w:r>
              <w:rPr>
                <w:rFonts w:cs="Times New Roman"/>
                <w:kern w:val="0"/>
                <w:sz w:val="24"/>
                <w:szCs w:val="24"/>
                <w:u w:val="none"/>
              </w:rPr>
              <w:br w:type="textWrapping"/>
            </w:r>
            <w:r>
              <w:rPr>
                <w:rFonts w:cs="Times New Roman"/>
                <w:kern w:val="0"/>
                <w:sz w:val="24"/>
                <w:szCs w:val="24"/>
                <w:u w:val="none"/>
              </w:rPr>
              <w:t>https://www.wfjtip.com</w:t>
            </w:r>
          </w:p>
        </w:tc>
        <w:tc>
          <w:tcPr>
            <w:tcW w:w="2833" w:type="dxa"/>
            <w:vAlign w:val="center"/>
          </w:tcPr>
          <w:p w14:paraId="46A495EB">
            <w:pPr>
              <w:spacing w:line="240" w:lineRule="auto"/>
              <w:ind w:firstLine="0" w:firstLineChars="0"/>
              <w:rPr>
                <w:rFonts w:cs="Times New Roman"/>
                <w:kern w:val="0"/>
                <w:sz w:val="24"/>
                <w:szCs w:val="24"/>
                <w:u w:val="none"/>
              </w:rPr>
            </w:pPr>
            <w:r>
              <w:rPr>
                <w:rFonts w:cs="Times New Roman"/>
                <w:kern w:val="0"/>
                <w:sz w:val="24"/>
                <w:szCs w:val="24"/>
                <w:u w:val="none"/>
              </w:rPr>
              <w:t>涉及家政服务、餐饮服务、生活服务、汽车维修、机械、物业安全、疫情防控等领域；主要包括育婴员、中式面点师、美容师、农作物植保员、汽车维修工、钳工、铸造工、保安员、眼镜验光员等20个以上职业（工种/岗位）技能。</w:t>
            </w:r>
          </w:p>
        </w:tc>
        <w:tc>
          <w:tcPr>
            <w:tcW w:w="1627" w:type="dxa"/>
            <w:vAlign w:val="center"/>
          </w:tcPr>
          <w:p w14:paraId="5AF63F8E">
            <w:pPr>
              <w:spacing w:line="240" w:lineRule="auto"/>
              <w:ind w:firstLine="0" w:firstLineChars="0"/>
              <w:rPr>
                <w:rFonts w:cs="Times New Roman"/>
                <w:kern w:val="0"/>
                <w:sz w:val="24"/>
                <w:szCs w:val="24"/>
                <w:u w:val="none"/>
              </w:rPr>
            </w:pPr>
            <w:r>
              <w:rPr>
                <w:rFonts w:cs="Times New Roman"/>
                <w:kern w:val="0"/>
                <w:sz w:val="24"/>
                <w:szCs w:val="24"/>
                <w:u w:val="none"/>
              </w:rPr>
              <w:t>李岩</w:t>
            </w:r>
            <w:r>
              <w:rPr>
                <w:rFonts w:cs="Times New Roman"/>
                <w:kern w:val="0"/>
                <w:sz w:val="24"/>
                <w:szCs w:val="24"/>
                <w:u w:val="none"/>
              </w:rPr>
              <w:br w:type="textWrapping"/>
            </w:r>
            <w:r>
              <w:rPr>
                <w:rFonts w:cs="Times New Roman"/>
                <w:kern w:val="0"/>
                <w:sz w:val="24"/>
                <w:szCs w:val="24"/>
                <w:u w:val="none"/>
              </w:rPr>
              <w:t>13793126178</w:t>
            </w:r>
          </w:p>
        </w:tc>
      </w:tr>
      <w:tr w14:paraId="1C65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tblHeader/>
          <w:jc w:val="center"/>
        </w:trPr>
        <w:tc>
          <w:tcPr>
            <w:tcW w:w="812" w:type="dxa"/>
            <w:vAlign w:val="center"/>
          </w:tcPr>
          <w:p w14:paraId="3AF2C032">
            <w:pPr>
              <w:spacing w:line="240" w:lineRule="auto"/>
              <w:ind w:firstLine="0" w:firstLineChars="0"/>
              <w:jc w:val="center"/>
              <w:rPr>
                <w:rFonts w:cs="Times New Roman"/>
                <w:kern w:val="0"/>
                <w:sz w:val="24"/>
                <w:szCs w:val="24"/>
                <w:u w:val="none"/>
              </w:rPr>
            </w:pPr>
            <w:r>
              <w:rPr>
                <w:rFonts w:cs="Times New Roman"/>
                <w:kern w:val="0"/>
                <w:sz w:val="24"/>
                <w:szCs w:val="24"/>
                <w:u w:val="none"/>
              </w:rPr>
              <w:t>22</w:t>
            </w:r>
          </w:p>
        </w:tc>
        <w:tc>
          <w:tcPr>
            <w:tcW w:w="1314" w:type="dxa"/>
            <w:vAlign w:val="center"/>
          </w:tcPr>
          <w:p w14:paraId="5B228878">
            <w:pPr>
              <w:widowControl/>
              <w:spacing w:line="240" w:lineRule="auto"/>
              <w:ind w:firstLine="0" w:firstLineChars="0"/>
              <w:rPr>
                <w:rFonts w:cs="Times New Roman"/>
                <w:kern w:val="0"/>
                <w:sz w:val="24"/>
                <w:szCs w:val="24"/>
                <w:u w:val="none"/>
              </w:rPr>
            </w:pPr>
            <w:r>
              <w:rPr>
                <w:rFonts w:cs="Times New Roman"/>
                <w:kern w:val="0"/>
                <w:sz w:val="24"/>
                <w:szCs w:val="24"/>
                <w:u w:val="none"/>
              </w:rPr>
              <w:t>山东星科智能科技股份有限公司</w:t>
            </w:r>
          </w:p>
        </w:tc>
        <w:tc>
          <w:tcPr>
            <w:tcW w:w="2255" w:type="dxa"/>
            <w:gridSpan w:val="2"/>
            <w:vAlign w:val="center"/>
          </w:tcPr>
          <w:p w14:paraId="52E9A27B">
            <w:pPr>
              <w:widowControl/>
              <w:spacing w:line="240" w:lineRule="auto"/>
              <w:ind w:firstLine="0" w:firstLineChars="0"/>
              <w:rPr>
                <w:rFonts w:cs="Times New Roman"/>
                <w:kern w:val="0"/>
                <w:sz w:val="24"/>
                <w:szCs w:val="24"/>
                <w:u w:val="none"/>
              </w:rPr>
            </w:pPr>
            <w:r>
              <w:rPr>
                <w:rFonts w:cs="Times New Roman"/>
                <w:kern w:val="0"/>
                <w:sz w:val="24"/>
                <w:szCs w:val="24"/>
                <w:u w:val="none"/>
              </w:rPr>
              <w:t>行知学徒网</w:t>
            </w:r>
            <w:r>
              <w:rPr>
                <w:rFonts w:cs="Times New Roman"/>
                <w:kern w:val="0"/>
                <w:sz w:val="24"/>
                <w:szCs w:val="24"/>
                <w:u w:val="none"/>
              </w:rPr>
              <w:br w:type="textWrapping"/>
            </w:r>
            <w:r>
              <w:rPr>
                <w:rFonts w:cs="Times New Roman"/>
                <w:kern w:val="0"/>
                <w:sz w:val="24"/>
                <w:szCs w:val="24"/>
                <w:u w:val="none"/>
              </w:rPr>
              <w:t>https://www.ixueto.com</w:t>
            </w:r>
          </w:p>
        </w:tc>
        <w:tc>
          <w:tcPr>
            <w:tcW w:w="2833" w:type="dxa"/>
            <w:vAlign w:val="center"/>
          </w:tcPr>
          <w:p w14:paraId="45251A12">
            <w:pPr>
              <w:spacing w:line="240" w:lineRule="auto"/>
              <w:ind w:firstLine="0" w:firstLineChars="0"/>
              <w:rPr>
                <w:rFonts w:cs="Times New Roman"/>
                <w:kern w:val="0"/>
                <w:sz w:val="24"/>
                <w:szCs w:val="24"/>
                <w:u w:val="none"/>
              </w:rPr>
            </w:pPr>
            <w:r>
              <w:rPr>
                <w:rFonts w:cs="Times New Roman"/>
                <w:kern w:val="0"/>
                <w:sz w:val="24"/>
                <w:szCs w:val="24"/>
                <w:u w:val="none"/>
              </w:rPr>
              <w:t>涉及机械、汽车维修、计算机操作、电子商务、保健按摩、餐饮等领域；主要涵盖电工、机床装调维修工、汽车维修工、计算机和办公设备维修人员、电子商务师、保健按摩师、中式烹调师、建筑机械操作及维修等30个以上职业（工种/岗位）技能。</w:t>
            </w:r>
          </w:p>
        </w:tc>
        <w:tc>
          <w:tcPr>
            <w:tcW w:w="1627" w:type="dxa"/>
            <w:vAlign w:val="center"/>
          </w:tcPr>
          <w:p w14:paraId="18B1F9B2">
            <w:pPr>
              <w:spacing w:line="240" w:lineRule="auto"/>
              <w:ind w:firstLine="0" w:firstLineChars="0"/>
              <w:rPr>
                <w:rFonts w:cs="Times New Roman"/>
                <w:kern w:val="0"/>
                <w:sz w:val="24"/>
                <w:szCs w:val="24"/>
                <w:u w:val="none"/>
              </w:rPr>
            </w:pPr>
            <w:r>
              <w:rPr>
                <w:rFonts w:cs="Times New Roman"/>
                <w:kern w:val="0"/>
                <w:sz w:val="24"/>
                <w:szCs w:val="24"/>
                <w:u w:val="none"/>
              </w:rPr>
              <w:t>安佰平</w:t>
            </w:r>
            <w:r>
              <w:rPr>
                <w:rFonts w:cs="Times New Roman"/>
                <w:kern w:val="0"/>
                <w:sz w:val="24"/>
                <w:szCs w:val="24"/>
                <w:u w:val="none"/>
              </w:rPr>
              <w:br w:type="textWrapping"/>
            </w:r>
            <w:r>
              <w:rPr>
                <w:rFonts w:cs="Times New Roman"/>
                <w:kern w:val="0"/>
                <w:sz w:val="24"/>
                <w:szCs w:val="24"/>
                <w:u w:val="none"/>
              </w:rPr>
              <w:t>18653156728</w:t>
            </w:r>
          </w:p>
          <w:p w14:paraId="23C5A076">
            <w:pPr>
              <w:spacing w:line="240" w:lineRule="auto"/>
              <w:ind w:firstLine="0" w:firstLineChars="0"/>
              <w:rPr>
                <w:rFonts w:cs="Times New Roman"/>
                <w:kern w:val="0"/>
                <w:sz w:val="24"/>
                <w:szCs w:val="24"/>
                <w:u w:val="none"/>
              </w:rPr>
            </w:pPr>
            <w:r>
              <w:rPr>
                <w:rFonts w:cs="Times New Roman"/>
                <w:kern w:val="0"/>
                <w:sz w:val="24"/>
                <w:szCs w:val="24"/>
                <w:u w:val="none"/>
              </w:rPr>
              <w:t>4008480088</w:t>
            </w:r>
          </w:p>
        </w:tc>
      </w:tr>
      <w:tr w14:paraId="2ECE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blHeader/>
          <w:jc w:val="center"/>
        </w:trPr>
        <w:tc>
          <w:tcPr>
            <w:tcW w:w="812" w:type="dxa"/>
            <w:vAlign w:val="center"/>
          </w:tcPr>
          <w:p w14:paraId="0A06FBF7">
            <w:pPr>
              <w:spacing w:line="240" w:lineRule="auto"/>
              <w:ind w:firstLine="0" w:firstLineChars="0"/>
              <w:jc w:val="center"/>
              <w:rPr>
                <w:rFonts w:cs="Times New Roman"/>
                <w:kern w:val="0"/>
                <w:sz w:val="24"/>
                <w:szCs w:val="24"/>
                <w:u w:val="none"/>
              </w:rPr>
            </w:pPr>
            <w:r>
              <w:rPr>
                <w:rFonts w:cs="Times New Roman"/>
                <w:kern w:val="0"/>
                <w:sz w:val="24"/>
                <w:szCs w:val="24"/>
                <w:u w:val="none"/>
              </w:rPr>
              <w:t>23</w:t>
            </w:r>
          </w:p>
        </w:tc>
        <w:tc>
          <w:tcPr>
            <w:tcW w:w="1314" w:type="dxa"/>
            <w:vAlign w:val="center"/>
          </w:tcPr>
          <w:p w14:paraId="6E519805">
            <w:pPr>
              <w:widowControl/>
              <w:spacing w:line="240" w:lineRule="auto"/>
              <w:ind w:firstLine="0" w:firstLineChars="0"/>
              <w:rPr>
                <w:rFonts w:cs="Times New Roman"/>
                <w:kern w:val="0"/>
                <w:sz w:val="24"/>
                <w:szCs w:val="24"/>
                <w:u w:val="none"/>
              </w:rPr>
            </w:pPr>
            <w:r>
              <w:rPr>
                <w:rFonts w:cs="Times New Roman"/>
                <w:kern w:val="0"/>
                <w:sz w:val="24"/>
                <w:szCs w:val="24"/>
                <w:u w:val="none"/>
              </w:rPr>
              <w:t>双鸭山技师学院</w:t>
            </w:r>
          </w:p>
        </w:tc>
        <w:tc>
          <w:tcPr>
            <w:tcW w:w="2255" w:type="dxa"/>
            <w:gridSpan w:val="2"/>
            <w:vAlign w:val="center"/>
          </w:tcPr>
          <w:p w14:paraId="21DECEBF">
            <w:pPr>
              <w:widowControl/>
              <w:spacing w:line="240" w:lineRule="auto"/>
              <w:ind w:firstLine="0" w:firstLineChars="0"/>
              <w:rPr>
                <w:rFonts w:cs="Times New Roman"/>
                <w:kern w:val="0"/>
                <w:sz w:val="24"/>
                <w:szCs w:val="24"/>
                <w:u w:val="none"/>
              </w:rPr>
            </w:pPr>
            <w:r>
              <w:rPr>
                <w:rFonts w:cs="Times New Roman"/>
                <w:kern w:val="0"/>
                <w:sz w:val="24"/>
                <w:szCs w:val="24"/>
                <w:u w:val="none"/>
              </w:rPr>
              <w:t>双鸭山“互联网+”尚农农民教育培训平台</w:t>
            </w:r>
            <w:r>
              <w:rPr>
                <w:rFonts w:cs="Times New Roman"/>
                <w:kern w:val="0"/>
                <w:sz w:val="24"/>
                <w:szCs w:val="24"/>
                <w:u w:val="none"/>
              </w:rPr>
              <w:br w:type="textWrapping"/>
            </w:r>
            <w:r>
              <w:rPr>
                <w:rFonts w:cs="Times New Roman"/>
                <w:kern w:val="0"/>
                <w:sz w:val="24"/>
                <w:szCs w:val="24"/>
                <w:u w:val="none"/>
              </w:rPr>
              <w:t>http://sn.shangnong66ya.com/addons/fm_jiaoyu/admin</w:t>
            </w:r>
          </w:p>
        </w:tc>
        <w:tc>
          <w:tcPr>
            <w:tcW w:w="2833" w:type="dxa"/>
            <w:vAlign w:val="center"/>
          </w:tcPr>
          <w:p w14:paraId="15C7A607">
            <w:pPr>
              <w:spacing w:line="240" w:lineRule="auto"/>
              <w:ind w:firstLine="0" w:firstLineChars="0"/>
              <w:rPr>
                <w:rFonts w:cs="Times New Roman"/>
                <w:kern w:val="0"/>
                <w:sz w:val="24"/>
                <w:szCs w:val="24"/>
                <w:u w:val="none"/>
              </w:rPr>
            </w:pPr>
            <w:r>
              <w:rPr>
                <w:rFonts w:cs="Times New Roman"/>
                <w:kern w:val="0"/>
                <w:sz w:val="24"/>
                <w:szCs w:val="24"/>
                <w:u w:val="none"/>
              </w:rPr>
              <w:t>涉及电子商务、机械、计算机操作、交通、餐饮服务领域；主要有电商营销、维修电工、电焊工、计算机操作员、植保无人机、农机维修工、中式烹调师、营养配餐员等10个以上职业（工种/岗位）技能。</w:t>
            </w:r>
          </w:p>
        </w:tc>
        <w:tc>
          <w:tcPr>
            <w:tcW w:w="1627" w:type="dxa"/>
            <w:vAlign w:val="center"/>
          </w:tcPr>
          <w:p w14:paraId="1328A826">
            <w:pPr>
              <w:spacing w:line="240" w:lineRule="auto"/>
              <w:ind w:firstLine="0" w:firstLineChars="0"/>
              <w:rPr>
                <w:rFonts w:cs="Times New Roman"/>
                <w:kern w:val="0"/>
                <w:sz w:val="24"/>
                <w:szCs w:val="24"/>
                <w:u w:val="none"/>
              </w:rPr>
            </w:pPr>
            <w:r>
              <w:rPr>
                <w:rFonts w:cs="Times New Roman"/>
                <w:kern w:val="0"/>
                <w:sz w:val="24"/>
                <w:szCs w:val="24"/>
                <w:u w:val="none"/>
              </w:rPr>
              <w:t>梁天娇</w:t>
            </w:r>
            <w:r>
              <w:rPr>
                <w:rFonts w:cs="Times New Roman"/>
                <w:kern w:val="0"/>
                <w:sz w:val="24"/>
                <w:szCs w:val="24"/>
                <w:u w:val="none"/>
              </w:rPr>
              <w:br w:type="textWrapping"/>
            </w:r>
            <w:r>
              <w:rPr>
                <w:rFonts w:cs="Times New Roman"/>
                <w:kern w:val="0"/>
                <w:sz w:val="24"/>
                <w:szCs w:val="24"/>
                <w:u w:val="none"/>
              </w:rPr>
              <w:t>18746913863</w:t>
            </w:r>
          </w:p>
        </w:tc>
      </w:tr>
      <w:tr w14:paraId="1694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blHeader/>
          <w:jc w:val="center"/>
        </w:trPr>
        <w:tc>
          <w:tcPr>
            <w:tcW w:w="812" w:type="dxa"/>
            <w:vAlign w:val="center"/>
          </w:tcPr>
          <w:p w14:paraId="35E9C991">
            <w:pPr>
              <w:spacing w:line="240" w:lineRule="auto"/>
              <w:ind w:firstLine="0" w:firstLineChars="0"/>
              <w:jc w:val="center"/>
              <w:rPr>
                <w:rFonts w:cs="Times New Roman"/>
                <w:kern w:val="0"/>
                <w:sz w:val="24"/>
                <w:szCs w:val="24"/>
                <w:u w:val="none"/>
              </w:rPr>
            </w:pPr>
            <w:r>
              <w:rPr>
                <w:rFonts w:cs="Times New Roman"/>
                <w:kern w:val="0"/>
                <w:sz w:val="24"/>
                <w:szCs w:val="24"/>
                <w:u w:val="none"/>
              </w:rPr>
              <w:t>24</w:t>
            </w:r>
          </w:p>
        </w:tc>
        <w:tc>
          <w:tcPr>
            <w:tcW w:w="1314" w:type="dxa"/>
            <w:vAlign w:val="center"/>
          </w:tcPr>
          <w:p w14:paraId="14353D90">
            <w:pPr>
              <w:widowControl/>
              <w:spacing w:line="240" w:lineRule="auto"/>
              <w:ind w:firstLine="0" w:firstLineChars="0"/>
              <w:rPr>
                <w:rFonts w:cs="Times New Roman"/>
                <w:kern w:val="0"/>
                <w:sz w:val="24"/>
                <w:szCs w:val="24"/>
                <w:u w:val="none"/>
              </w:rPr>
            </w:pPr>
            <w:r>
              <w:rPr>
                <w:rFonts w:cs="Times New Roman"/>
                <w:kern w:val="0"/>
                <w:sz w:val="24"/>
                <w:szCs w:val="24"/>
                <w:u w:val="none"/>
              </w:rPr>
              <w:t>宁夏知学云科技有限公司</w:t>
            </w:r>
          </w:p>
        </w:tc>
        <w:tc>
          <w:tcPr>
            <w:tcW w:w="2255" w:type="dxa"/>
            <w:gridSpan w:val="2"/>
            <w:vAlign w:val="center"/>
          </w:tcPr>
          <w:p w14:paraId="08F21E55">
            <w:pPr>
              <w:widowControl/>
              <w:spacing w:line="240" w:lineRule="auto"/>
              <w:ind w:firstLine="0" w:firstLineChars="0"/>
              <w:rPr>
                <w:rFonts w:cs="Times New Roman"/>
                <w:kern w:val="0"/>
                <w:sz w:val="24"/>
                <w:szCs w:val="24"/>
                <w:u w:val="none"/>
              </w:rPr>
            </w:pPr>
            <w:r>
              <w:rPr>
                <w:rFonts w:cs="Times New Roman"/>
                <w:kern w:val="0"/>
                <w:sz w:val="24"/>
                <w:szCs w:val="24"/>
                <w:u w:val="none"/>
              </w:rPr>
              <w:t>知学云在线学习平台</w:t>
            </w:r>
            <w:r>
              <w:rPr>
                <w:rFonts w:cs="Times New Roman"/>
                <w:kern w:val="0"/>
                <w:sz w:val="24"/>
                <w:szCs w:val="24"/>
                <w:u w:val="none"/>
              </w:rPr>
              <w:br w:type="textWrapping"/>
            </w:r>
            <w:r>
              <w:rPr>
                <w:rFonts w:cs="Times New Roman"/>
                <w:kern w:val="0"/>
                <w:sz w:val="24"/>
                <w:szCs w:val="24"/>
                <w:u w:val="none"/>
              </w:rPr>
              <w:t>http://zhijiao.zhixueyun.com</w:t>
            </w:r>
          </w:p>
        </w:tc>
        <w:tc>
          <w:tcPr>
            <w:tcW w:w="2833" w:type="dxa"/>
            <w:vAlign w:val="center"/>
          </w:tcPr>
          <w:p w14:paraId="4CF5E2F9">
            <w:pPr>
              <w:spacing w:line="240" w:lineRule="auto"/>
              <w:ind w:firstLine="0" w:firstLineChars="0"/>
              <w:rPr>
                <w:rFonts w:cs="Times New Roman"/>
                <w:kern w:val="0"/>
                <w:sz w:val="24"/>
                <w:szCs w:val="24"/>
                <w:u w:val="none"/>
              </w:rPr>
            </w:pPr>
            <w:r>
              <w:rPr>
                <w:rFonts w:cs="Times New Roman"/>
                <w:kern w:val="0"/>
                <w:sz w:val="24"/>
                <w:szCs w:val="24"/>
                <w:u w:val="none"/>
              </w:rPr>
              <w:t>涉及计算机操作、营销、交通运输、林业、安全、机械等领域；主要包括办公软件、产品销售、公路管理、林木种植技术、安全与应急管理、海洋油气操作工、钳工、维修电工等多个职业（工种/岗位）技能。</w:t>
            </w:r>
          </w:p>
        </w:tc>
        <w:tc>
          <w:tcPr>
            <w:tcW w:w="1627" w:type="dxa"/>
            <w:vAlign w:val="center"/>
          </w:tcPr>
          <w:p w14:paraId="3611A21B">
            <w:pPr>
              <w:spacing w:line="240" w:lineRule="auto"/>
              <w:ind w:firstLine="0" w:firstLineChars="0"/>
              <w:rPr>
                <w:rFonts w:cs="Times New Roman"/>
                <w:kern w:val="0"/>
                <w:sz w:val="24"/>
                <w:szCs w:val="24"/>
                <w:u w:val="none"/>
              </w:rPr>
            </w:pPr>
            <w:r>
              <w:rPr>
                <w:rFonts w:cs="Times New Roman"/>
                <w:kern w:val="0"/>
                <w:sz w:val="24"/>
                <w:szCs w:val="24"/>
                <w:u w:val="none"/>
              </w:rPr>
              <w:t>范喆一</w:t>
            </w:r>
          </w:p>
          <w:p w14:paraId="1F166151">
            <w:pPr>
              <w:spacing w:line="240" w:lineRule="auto"/>
              <w:ind w:firstLine="0" w:firstLineChars="0"/>
              <w:rPr>
                <w:rFonts w:cs="Times New Roman"/>
                <w:kern w:val="0"/>
                <w:sz w:val="24"/>
                <w:szCs w:val="24"/>
                <w:u w:val="none"/>
              </w:rPr>
            </w:pPr>
            <w:r>
              <w:rPr>
                <w:rFonts w:cs="Times New Roman"/>
                <w:kern w:val="0"/>
                <w:sz w:val="24"/>
                <w:szCs w:val="24"/>
                <w:u w:val="none"/>
              </w:rPr>
              <w:t>010-84186882转8018</w:t>
            </w:r>
          </w:p>
          <w:p w14:paraId="4CFE7853">
            <w:pPr>
              <w:spacing w:line="240" w:lineRule="auto"/>
              <w:ind w:firstLine="0" w:firstLineChars="0"/>
              <w:rPr>
                <w:rFonts w:cs="Times New Roman"/>
                <w:kern w:val="0"/>
                <w:sz w:val="24"/>
                <w:szCs w:val="24"/>
                <w:u w:val="none"/>
              </w:rPr>
            </w:pPr>
            <w:r>
              <w:rPr>
                <w:rFonts w:cs="Times New Roman"/>
                <w:kern w:val="0"/>
                <w:sz w:val="24"/>
                <w:szCs w:val="24"/>
                <w:u w:val="none"/>
              </w:rPr>
              <w:t>18612536078</w:t>
            </w:r>
          </w:p>
        </w:tc>
      </w:tr>
      <w:tr w14:paraId="303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restart"/>
            <w:vAlign w:val="center"/>
          </w:tcPr>
          <w:p w14:paraId="39B0BF44">
            <w:pPr>
              <w:spacing w:line="240" w:lineRule="auto"/>
              <w:ind w:firstLine="0" w:firstLineChars="0"/>
              <w:jc w:val="center"/>
              <w:rPr>
                <w:rFonts w:cs="Times New Roman"/>
                <w:kern w:val="0"/>
                <w:sz w:val="24"/>
                <w:szCs w:val="24"/>
                <w:u w:val="none"/>
              </w:rPr>
            </w:pPr>
            <w:r>
              <w:rPr>
                <w:rFonts w:cs="Times New Roman"/>
                <w:kern w:val="0"/>
                <w:sz w:val="24"/>
                <w:szCs w:val="24"/>
                <w:u w:val="none"/>
              </w:rPr>
              <w:t>25</w:t>
            </w:r>
          </w:p>
        </w:tc>
        <w:tc>
          <w:tcPr>
            <w:tcW w:w="1314" w:type="dxa"/>
            <w:vMerge w:val="restart"/>
            <w:vAlign w:val="center"/>
          </w:tcPr>
          <w:p w14:paraId="04596D39">
            <w:pPr>
              <w:widowControl/>
              <w:spacing w:line="240" w:lineRule="auto"/>
              <w:ind w:firstLine="0" w:firstLineChars="0"/>
              <w:rPr>
                <w:rFonts w:cs="Times New Roman"/>
                <w:kern w:val="0"/>
                <w:sz w:val="24"/>
                <w:szCs w:val="24"/>
                <w:u w:val="none"/>
              </w:rPr>
            </w:pPr>
            <w:r>
              <w:rPr>
                <w:rFonts w:cs="Times New Roman"/>
                <w:kern w:val="0"/>
                <w:sz w:val="24"/>
                <w:szCs w:val="24"/>
                <w:u w:val="none"/>
              </w:rPr>
              <w:t>北京奥鹏远程教育中心有限公司</w:t>
            </w:r>
          </w:p>
        </w:tc>
        <w:tc>
          <w:tcPr>
            <w:tcW w:w="2255" w:type="dxa"/>
            <w:gridSpan w:val="2"/>
            <w:vAlign w:val="center"/>
          </w:tcPr>
          <w:p w14:paraId="6AFE5C51">
            <w:pPr>
              <w:widowControl/>
              <w:spacing w:line="240" w:lineRule="auto"/>
              <w:ind w:firstLine="0" w:firstLineChars="0"/>
              <w:rPr>
                <w:rFonts w:cs="Times New Roman"/>
                <w:kern w:val="0"/>
                <w:sz w:val="24"/>
                <w:szCs w:val="24"/>
                <w:u w:val="none"/>
              </w:rPr>
            </w:pPr>
            <w:r>
              <w:rPr>
                <w:rFonts w:cs="Times New Roman"/>
                <w:kern w:val="0"/>
                <w:sz w:val="24"/>
                <w:szCs w:val="24"/>
                <w:u w:val="none"/>
              </w:rPr>
              <w:t>OPEN2U 智慧教育云平台</w:t>
            </w:r>
            <w:r>
              <w:rPr>
                <w:rFonts w:cs="Times New Roman"/>
                <w:kern w:val="0"/>
                <w:sz w:val="24"/>
                <w:szCs w:val="24"/>
                <w:u w:val="none"/>
              </w:rPr>
              <w:br w:type="textWrapping"/>
            </w:r>
            <w:r>
              <w:rPr>
                <w:rFonts w:cs="Times New Roman"/>
                <w:kern w:val="0"/>
                <w:sz w:val="24"/>
                <w:szCs w:val="24"/>
                <w:u w:val="none"/>
              </w:rPr>
              <w:t>http://os.open.com.cn</w:t>
            </w:r>
          </w:p>
        </w:tc>
        <w:tc>
          <w:tcPr>
            <w:tcW w:w="2833" w:type="dxa"/>
            <w:vMerge w:val="restart"/>
            <w:vAlign w:val="center"/>
          </w:tcPr>
          <w:p w14:paraId="70D157C7">
            <w:pPr>
              <w:spacing w:line="240" w:lineRule="auto"/>
              <w:ind w:firstLine="0" w:firstLineChars="0"/>
              <w:rPr>
                <w:rFonts w:cs="Times New Roman"/>
                <w:kern w:val="0"/>
                <w:sz w:val="24"/>
                <w:szCs w:val="24"/>
                <w:u w:val="none"/>
              </w:rPr>
            </w:pPr>
            <w:r>
              <w:rPr>
                <w:rFonts w:cs="Times New Roman"/>
                <w:kern w:val="0"/>
                <w:sz w:val="24"/>
                <w:szCs w:val="24"/>
                <w:u w:val="none"/>
              </w:rPr>
              <w:t>涉及软件开发、计算机技术领域、应聘指导等；主要有JavaScript程序设计、前端工程师、Java工程师、Android开发工程师、web前后端数据交互技术、面试就业能力提升等20个以上职业（工种/岗位）技能。</w:t>
            </w:r>
          </w:p>
        </w:tc>
        <w:tc>
          <w:tcPr>
            <w:tcW w:w="1627" w:type="dxa"/>
            <w:vAlign w:val="center"/>
          </w:tcPr>
          <w:p w14:paraId="5BE52FF2">
            <w:pPr>
              <w:spacing w:line="240" w:lineRule="auto"/>
              <w:ind w:firstLine="0" w:firstLineChars="0"/>
              <w:rPr>
                <w:rFonts w:cs="Times New Roman"/>
                <w:kern w:val="0"/>
                <w:sz w:val="24"/>
                <w:szCs w:val="24"/>
                <w:u w:val="none"/>
              </w:rPr>
            </w:pPr>
            <w:r>
              <w:rPr>
                <w:rFonts w:cs="Times New Roman"/>
                <w:kern w:val="0"/>
                <w:sz w:val="24"/>
                <w:szCs w:val="24"/>
                <w:u w:val="none"/>
              </w:rPr>
              <w:t>田雷</w:t>
            </w:r>
          </w:p>
          <w:p w14:paraId="029BDB29">
            <w:pPr>
              <w:spacing w:line="240" w:lineRule="auto"/>
              <w:ind w:firstLine="0" w:firstLineChars="0"/>
              <w:rPr>
                <w:rFonts w:cs="Times New Roman"/>
                <w:kern w:val="0"/>
                <w:sz w:val="24"/>
                <w:szCs w:val="24"/>
                <w:u w:val="none"/>
              </w:rPr>
            </w:pPr>
            <w:r>
              <w:rPr>
                <w:rFonts w:cs="Times New Roman"/>
                <w:kern w:val="0"/>
                <w:sz w:val="24"/>
                <w:szCs w:val="24"/>
                <w:u w:val="none"/>
              </w:rPr>
              <w:t>13801187871</w:t>
            </w:r>
          </w:p>
          <w:p w14:paraId="275680DD">
            <w:pPr>
              <w:spacing w:line="240" w:lineRule="auto"/>
              <w:ind w:firstLine="0" w:firstLineChars="0"/>
              <w:rPr>
                <w:rFonts w:cs="Times New Roman"/>
                <w:kern w:val="0"/>
                <w:sz w:val="24"/>
                <w:szCs w:val="24"/>
                <w:u w:val="none"/>
              </w:rPr>
            </w:pPr>
            <w:r>
              <w:rPr>
                <w:rFonts w:cs="Times New Roman"/>
                <w:kern w:val="0"/>
                <w:sz w:val="24"/>
                <w:szCs w:val="24"/>
                <w:u w:val="none"/>
              </w:rPr>
              <w:t>李微</w:t>
            </w:r>
          </w:p>
          <w:p w14:paraId="29456B8D">
            <w:pPr>
              <w:spacing w:line="240" w:lineRule="auto"/>
              <w:ind w:firstLine="0" w:firstLineChars="0"/>
              <w:rPr>
                <w:rFonts w:cs="Times New Roman"/>
                <w:kern w:val="0"/>
                <w:sz w:val="24"/>
                <w:szCs w:val="24"/>
                <w:u w:val="none"/>
              </w:rPr>
            </w:pPr>
            <w:r>
              <w:rPr>
                <w:rFonts w:cs="Times New Roman"/>
                <w:kern w:val="0"/>
                <w:sz w:val="24"/>
                <w:szCs w:val="24"/>
                <w:u w:val="none"/>
              </w:rPr>
              <w:t>13911417520</w:t>
            </w:r>
          </w:p>
        </w:tc>
      </w:tr>
      <w:tr w14:paraId="74C5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blHeader/>
          <w:jc w:val="center"/>
        </w:trPr>
        <w:tc>
          <w:tcPr>
            <w:tcW w:w="812" w:type="dxa"/>
            <w:vMerge w:val="continue"/>
            <w:vAlign w:val="center"/>
          </w:tcPr>
          <w:p w14:paraId="5664AFD6">
            <w:pPr>
              <w:spacing w:line="240" w:lineRule="auto"/>
              <w:ind w:firstLine="0" w:firstLineChars="0"/>
              <w:jc w:val="center"/>
              <w:rPr>
                <w:rFonts w:cs="Times New Roman"/>
                <w:kern w:val="0"/>
                <w:sz w:val="24"/>
                <w:szCs w:val="24"/>
                <w:u w:val="none"/>
              </w:rPr>
            </w:pPr>
          </w:p>
        </w:tc>
        <w:tc>
          <w:tcPr>
            <w:tcW w:w="1314" w:type="dxa"/>
            <w:vMerge w:val="continue"/>
            <w:vAlign w:val="center"/>
          </w:tcPr>
          <w:p w14:paraId="78A60DBB">
            <w:pPr>
              <w:widowControl/>
              <w:spacing w:line="240" w:lineRule="auto"/>
              <w:ind w:firstLine="0" w:firstLineChars="0"/>
              <w:rPr>
                <w:rFonts w:cs="Times New Roman"/>
                <w:kern w:val="0"/>
                <w:sz w:val="24"/>
                <w:szCs w:val="24"/>
                <w:u w:val="none"/>
              </w:rPr>
            </w:pPr>
          </w:p>
        </w:tc>
        <w:tc>
          <w:tcPr>
            <w:tcW w:w="2255" w:type="dxa"/>
            <w:gridSpan w:val="2"/>
            <w:vAlign w:val="center"/>
          </w:tcPr>
          <w:p w14:paraId="753F160B">
            <w:pPr>
              <w:widowControl/>
              <w:spacing w:line="240" w:lineRule="auto"/>
              <w:ind w:firstLine="0" w:firstLineChars="0"/>
              <w:rPr>
                <w:rFonts w:cs="Times New Roman"/>
                <w:kern w:val="0"/>
                <w:sz w:val="24"/>
                <w:szCs w:val="24"/>
                <w:u w:val="none"/>
              </w:rPr>
            </w:pPr>
            <w:r>
              <w:rPr>
                <w:rFonts w:cs="Times New Roman"/>
                <w:kern w:val="0"/>
                <w:sz w:val="24"/>
                <w:szCs w:val="24"/>
                <w:u w:val="none"/>
              </w:rPr>
              <w:t>慕课网</w:t>
            </w:r>
            <w:r>
              <w:rPr>
                <w:rFonts w:cs="Times New Roman"/>
                <w:kern w:val="0"/>
                <w:sz w:val="24"/>
                <w:szCs w:val="24"/>
                <w:u w:val="none"/>
              </w:rPr>
              <w:br w:type="textWrapping"/>
            </w:r>
            <w:r>
              <w:rPr>
                <w:rFonts w:cs="Times New Roman"/>
                <w:kern w:val="0"/>
                <w:sz w:val="24"/>
                <w:szCs w:val="24"/>
                <w:u w:val="none"/>
              </w:rPr>
              <w:t>https://www.imooc.com</w:t>
            </w:r>
          </w:p>
        </w:tc>
        <w:tc>
          <w:tcPr>
            <w:tcW w:w="2833" w:type="dxa"/>
            <w:vMerge w:val="continue"/>
            <w:vAlign w:val="center"/>
          </w:tcPr>
          <w:p w14:paraId="3B73A582">
            <w:pPr>
              <w:spacing w:line="240" w:lineRule="auto"/>
              <w:ind w:firstLine="0" w:firstLineChars="0"/>
              <w:rPr>
                <w:rFonts w:cs="Times New Roman"/>
                <w:kern w:val="0"/>
                <w:sz w:val="24"/>
                <w:szCs w:val="24"/>
                <w:u w:val="none"/>
              </w:rPr>
            </w:pPr>
          </w:p>
        </w:tc>
        <w:tc>
          <w:tcPr>
            <w:tcW w:w="1627" w:type="dxa"/>
            <w:vAlign w:val="center"/>
          </w:tcPr>
          <w:p w14:paraId="7B0238C8">
            <w:pPr>
              <w:spacing w:line="240" w:lineRule="auto"/>
              <w:ind w:firstLine="0" w:firstLineChars="0"/>
              <w:rPr>
                <w:rFonts w:cs="Times New Roman"/>
                <w:kern w:val="0"/>
                <w:sz w:val="24"/>
                <w:szCs w:val="24"/>
                <w:u w:val="none"/>
              </w:rPr>
            </w:pPr>
            <w:r>
              <w:rPr>
                <w:rFonts w:cs="Times New Roman"/>
                <w:kern w:val="0"/>
                <w:sz w:val="24"/>
                <w:szCs w:val="24"/>
                <w:u w:val="none"/>
              </w:rPr>
              <w:t>赵冰丽</w:t>
            </w:r>
            <w:r>
              <w:rPr>
                <w:rFonts w:cs="Times New Roman"/>
                <w:kern w:val="0"/>
                <w:sz w:val="24"/>
                <w:szCs w:val="24"/>
                <w:u w:val="none"/>
              </w:rPr>
              <w:br w:type="textWrapping"/>
            </w:r>
            <w:r>
              <w:rPr>
                <w:rFonts w:cs="Times New Roman"/>
                <w:kern w:val="0"/>
                <w:sz w:val="24"/>
                <w:szCs w:val="24"/>
                <w:u w:val="none"/>
              </w:rPr>
              <w:t>18611999973</w:t>
            </w:r>
          </w:p>
        </w:tc>
      </w:tr>
      <w:tr w14:paraId="334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blHeader/>
          <w:jc w:val="center"/>
        </w:trPr>
        <w:tc>
          <w:tcPr>
            <w:tcW w:w="812" w:type="dxa"/>
            <w:vAlign w:val="center"/>
          </w:tcPr>
          <w:p w14:paraId="31EB3810">
            <w:pPr>
              <w:spacing w:line="240" w:lineRule="auto"/>
              <w:ind w:firstLine="0" w:firstLineChars="0"/>
              <w:jc w:val="center"/>
              <w:rPr>
                <w:rFonts w:cs="Times New Roman"/>
                <w:kern w:val="0"/>
                <w:sz w:val="24"/>
                <w:szCs w:val="24"/>
                <w:u w:val="none"/>
              </w:rPr>
            </w:pPr>
            <w:r>
              <w:rPr>
                <w:rFonts w:cs="Times New Roman"/>
                <w:kern w:val="0"/>
                <w:sz w:val="24"/>
                <w:szCs w:val="24"/>
                <w:u w:val="none"/>
              </w:rPr>
              <w:t>26</w:t>
            </w:r>
          </w:p>
        </w:tc>
        <w:tc>
          <w:tcPr>
            <w:tcW w:w="1314" w:type="dxa"/>
            <w:vAlign w:val="center"/>
          </w:tcPr>
          <w:p w14:paraId="1B198855">
            <w:pPr>
              <w:widowControl/>
              <w:spacing w:line="240" w:lineRule="auto"/>
              <w:ind w:firstLine="0" w:firstLineChars="0"/>
              <w:rPr>
                <w:rFonts w:cs="Times New Roman"/>
                <w:kern w:val="0"/>
                <w:sz w:val="24"/>
                <w:szCs w:val="24"/>
                <w:u w:val="none"/>
              </w:rPr>
            </w:pPr>
            <w:r>
              <w:rPr>
                <w:rFonts w:cs="Times New Roman"/>
                <w:kern w:val="0"/>
                <w:sz w:val="24"/>
                <w:szCs w:val="24"/>
                <w:u w:val="none"/>
              </w:rPr>
              <w:t>山东瘦课网教育科技股份有限公司</w:t>
            </w:r>
          </w:p>
        </w:tc>
        <w:tc>
          <w:tcPr>
            <w:tcW w:w="2255" w:type="dxa"/>
            <w:gridSpan w:val="2"/>
            <w:vAlign w:val="center"/>
          </w:tcPr>
          <w:p w14:paraId="28B4F21A">
            <w:pPr>
              <w:widowControl/>
              <w:spacing w:line="240" w:lineRule="auto"/>
              <w:ind w:firstLine="0" w:firstLineChars="0"/>
              <w:rPr>
                <w:rFonts w:cs="Times New Roman"/>
                <w:kern w:val="0"/>
                <w:sz w:val="24"/>
                <w:szCs w:val="24"/>
                <w:u w:val="none"/>
              </w:rPr>
            </w:pPr>
            <w:r>
              <w:rPr>
                <w:rFonts w:cs="Times New Roman"/>
                <w:kern w:val="0"/>
                <w:sz w:val="24"/>
                <w:szCs w:val="24"/>
                <w:u w:val="none"/>
              </w:rPr>
              <w:t>Sooc网创业能力提升云平台</w:t>
            </w:r>
            <w:r>
              <w:rPr>
                <w:rFonts w:cs="Times New Roman"/>
                <w:kern w:val="0"/>
                <w:sz w:val="24"/>
                <w:szCs w:val="24"/>
                <w:u w:val="none"/>
              </w:rPr>
              <w:br w:type="textWrapping"/>
            </w:r>
            <w:r>
              <w:rPr>
                <w:rFonts w:cs="Times New Roman"/>
                <w:kern w:val="0"/>
                <w:sz w:val="24"/>
                <w:szCs w:val="24"/>
                <w:u w:val="none"/>
              </w:rPr>
              <w:t>http://yunying.soocedu.com</w:t>
            </w:r>
          </w:p>
        </w:tc>
        <w:tc>
          <w:tcPr>
            <w:tcW w:w="2833" w:type="dxa"/>
            <w:vAlign w:val="center"/>
          </w:tcPr>
          <w:p w14:paraId="6A5F8DFA">
            <w:pPr>
              <w:spacing w:line="240" w:lineRule="auto"/>
              <w:ind w:firstLine="0" w:firstLineChars="0"/>
              <w:rPr>
                <w:rFonts w:cs="Times New Roman"/>
                <w:kern w:val="0"/>
                <w:sz w:val="24"/>
                <w:szCs w:val="24"/>
                <w:u w:val="none"/>
              </w:rPr>
            </w:pPr>
            <w:r>
              <w:rPr>
                <w:rFonts w:cs="Times New Roman"/>
                <w:kern w:val="0"/>
                <w:sz w:val="24"/>
                <w:szCs w:val="24"/>
                <w:u w:val="none"/>
              </w:rPr>
              <w:t xml:space="preserve">涉及信息化应用技能、创业、职业指导领域；主要涵盖VR专业技术、人工智能技术、数据智能分析、创业能力、职业生涯规划与就业素质等10个以上职业（工种/岗位）技能。 </w:t>
            </w:r>
          </w:p>
        </w:tc>
        <w:tc>
          <w:tcPr>
            <w:tcW w:w="1627" w:type="dxa"/>
            <w:vAlign w:val="center"/>
          </w:tcPr>
          <w:p w14:paraId="2D798EBD">
            <w:pPr>
              <w:spacing w:line="240" w:lineRule="auto"/>
              <w:ind w:firstLine="0" w:firstLineChars="0"/>
              <w:rPr>
                <w:rFonts w:cs="Times New Roman"/>
                <w:kern w:val="0"/>
                <w:sz w:val="24"/>
                <w:szCs w:val="24"/>
                <w:u w:val="none"/>
              </w:rPr>
            </w:pPr>
            <w:r>
              <w:rPr>
                <w:rFonts w:cs="Times New Roman"/>
                <w:kern w:val="0"/>
                <w:sz w:val="24"/>
                <w:szCs w:val="24"/>
                <w:u w:val="none"/>
              </w:rPr>
              <w:t>刘秀英</w:t>
            </w:r>
            <w:r>
              <w:rPr>
                <w:rFonts w:cs="Times New Roman"/>
                <w:kern w:val="0"/>
                <w:sz w:val="24"/>
                <w:szCs w:val="24"/>
                <w:u w:val="none"/>
              </w:rPr>
              <w:br w:type="textWrapping"/>
            </w:r>
            <w:r>
              <w:rPr>
                <w:rFonts w:cs="Times New Roman"/>
                <w:kern w:val="0"/>
                <w:sz w:val="24"/>
                <w:szCs w:val="24"/>
                <w:u w:val="none"/>
              </w:rPr>
              <w:t>17753532826</w:t>
            </w:r>
          </w:p>
        </w:tc>
      </w:tr>
      <w:tr w14:paraId="5743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blHeader/>
          <w:jc w:val="center"/>
        </w:trPr>
        <w:tc>
          <w:tcPr>
            <w:tcW w:w="812" w:type="dxa"/>
            <w:vAlign w:val="center"/>
          </w:tcPr>
          <w:p w14:paraId="5AF8E7BC">
            <w:pPr>
              <w:spacing w:line="240" w:lineRule="auto"/>
              <w:ind w:firstLine="0" w:firstLineChars="0"/>
              <w:jc w:val="center"/>
              <w:rPr>
                <w:rFonts w:cs="Times New Roman"/>
                <w:kern w:val="0"/>
                <w:sz w:val="24"/>
                <w:szCs w:val="24"/>
                <w:u w:val="none"/>
              </w:rPr>
            </w:pPr>
            <w:r>
              <w:rPr>
                <w:rFonts w:cs="Times New Roman"/>
                <w:kern w:val="0"/>
                <w:sz w:val="24"/>
                <w:szCs w:val="24"/>
                <w:u w:val="none"/>
              </w:rPr>
              <w:t>27</w:t>
            </w:r>
          </w:p>
        </w:tc>
        <w:tc>
          <w:tcPr>
            <w:tcW w:w="1314" w:type="dxa"/>
            <w:vAlign w:val="center"/>
          </w:tcPr>
          <w:p w14:paraId="249A3BCC">
            <w:pPr>
              <w:widowControl/>
              <w:spacing w:line="240" w:lineRule="auto"/>
              <w:ind w:firstLine="0" w:firstLineChars="0"/>
              <w:rPr>
                <w:rFonts w:cs="Times New Roman"/>
                <w:kern w:val="0"/>
                <w:sz w:val="24"/>
                <w:szCs w:val="24"/>
                <w:u w:val="none"/>
              </w:rPr>
            </w:pPr>
            <w:r>
              <w:rPr>
                <w:rFonts w:cs="Times New Roman"/>
                <w:kern w:val="0"/>
                <w:sz w:val="24"/>
                <w:szCs w:val="24"/>
                <w:u w:val="none"/>
              </w:rPr>
              <w:t>北京尚德在线教育科技有限公司</w:t>
            </w:r>
          </w:p>
        </w:tc>
        <w:tc>
          <w:tcPr>
            <w:tcW w:w="2255" w:type="dxa"/>
            <w:gridSpan w:val="2"/>
            <w:vAlign w:val="center"/>
          </w:tcPr>
          <w:p w14:paraId="4823EAB0">
            <w:pPr>
              <w:widowControl/>
              <w:spacing w:line="240" w:lineRule="auto"/>
              <w:ind w:firstLine="0" w:firstLineChars="0"/>
              <w:rPr>
                <w:rFonts w:cs="Times New Roman"/>
                <w:kern w:val="0"/>
                <w:sz w:val="24"/>
                <w:szCs w:val="24"/>
                <w:u w:val="none"/>
              </w:rPr>
            </w:pPr>
            <w:r>
              <w:rPr>
                <w:rFonts w:cs="Times New Roman"/>
                <w:kern w:val="0"/>
                <w:sz w:val="24"/>
                <w:szCs w:val="24"/>
                <w:u w:val="none"/>
              </w:rPr>
              <w:t>“尚直播”在线直播教学平台</w:t>
            </w:r>
            <w:r>
              <w:rPr>
                <w:rFonts w:cs="Times New Roman"/>
                <w:kern w:val="0"/>
                <w:sz w:val="24"/>
                <w:szCs w:val="24"/>
                <w:u w:val="none"/>
              </w:rPr>
              <w:br w:type="textWrapping"/>
            </w:r>
            <w:r>
              <w:rPr>
                <w:rFonts w:cs="Times New Roman"/>
                <w:kern w:val="0"/>
                <w:sz w:val="24"/>
                <w:szCs w:val="24"/>
                <w:u w:val="none"/>
              </w:rPr>
              <w:t>https://backstage.sunlands.com/login</w:t>
            </w:r>
          </w:p>
        </w:tc>
        <w:tc>
          <w:tcPr>
            <w:tcW w:w="2833" w:type="dxa"/>
            <w:vAlign w:val="center"/>
          </w:tcPr>
          <w:p w14:paraId="6307920E">
            <w:pPr>
              <w:spacing w:line="240" w:lineRule="auto"/>
              <w:ind w:firstLine="0" w:firstLineChars="0"/>
              <w:rPr>
                <w:rFonts w:cs="Times New Roman"/>
                <w:kern w:val="0"/>
                <w:sz w:val="24"/>
                <w:szCs w:val="24"/>
                <w:u w:val="none"/>
              </w:rPr>
            </w:pPr>
            <w:r>
              <w:rPr>
                <w:rFonts w:cs="Times New Roman"/>
                <w:kern w:val="0"/>
                <w:sz w:val="24"/>
                <w:szCs w:val="24"/>
                <w:u w:val="none"/>
              </w:rPr>
              <w:t>涉及消防工程、建造工程领域。</w:t>
            </w:r>
          </w:p>
        </w:tc>
        <w:tc>
          <w:tcPr>
            <w:tcW w:w="1627" w:type="dxa"/>
            <w:vAlign w:val="center"/>
          </w:tcPr>
          <w:p w14:paraId="0FAE11F3">
            <w:pPr>
              <w:spacing w:line="240" w:lineRule="auto"/>
              <w:ind w:firstLine="0" w:firstLineChars="0"/>
              <w:rPr>
                <w:rFonts w:cs="Times New Roman"/>
                <w:kern w:val="0"/>
                <w:sz w:val="24"/>
                <w:szCs w:val="24"/>
                <w:u w:val="none"/>
              </w:rPr>
            </w:pPr>
            <w:r>
              <w:rPr>
                <w:rFonts w:cs="Times New Roman"/>
                <w:kern w:val="0"/>
                <w:sz w:val="24"/>
                <w:szCs w:val="24"/>
                <w:u w:val="none"/>
              </w:rPr>
              <w:t>袁涛</w:t>
            </w:r>
          </w:p>
          <w:p w14:paraId="25B314CE">
            <w:pPr>
              <w:spacing w:line="240" w:lineRule="auto"/>
              <w:ind w:firstLine="0" w:firstLineChars="0"/>
              <w:rPr>
                <w:rFonts w:cs="Times New Roman"/>
                <w:kern w:val="0"/>
                <w:sz w:val="24"/>
                <w:szCs w:val="24"/>
                <w:u w:val="none"/>
              </w:rPr>
            </w:pPr>
            <w:r>
              <w:rPr>
                <w:rFonts w:cs="Times New Roman"/>
                <w:kern w:val="0"/>
                <w:sz w:val="24"/>
                <w:szCs w:val="24"/>
                <w:u w:val="none"/>
              </w:rPr>
              <w:t>18612932843</w:t>
            </w:r>
          </w:p>
        </w:tc>
      </w:tr>
      <w:tr w14:paraId="2B1B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blHeader/>
          <w:jc w:val="center"/>
        </w:trPr>
        <w:tc>
          <w:tcPr>
            <w:tcW w:w="812" w:type="dxa"/>
            <w:vAlign w:val="center"/>
          </w:tcPr>
          <w:p w14:paraId="2CC0A15D">
            <w:pPr>
              <w:spacing w:line="240" w:lineRule="auto"/>
              <w:ind w:firstLine="0" w:firstLineChars="0"/>
              <w:jc w:val="center"/>
              <w:rPr>
                <w:rFonts w:cs="Times New Roman"/>
                <w:kern w:val="0"/>
                <w:sz w:val="24"/>
                <w:szCs w:val="24"/>
                <w:u w:val="none"/>
              </w:rPr>
            </w:pPr>
            <w:r>
              <w:rPr>
                <w:rFonts w:cs="Times New Roman"/>
                <w:kern w:val="0"/>
                <w:sz w:val="24"/>
                <w:szCs w:val="24"/>
                <w:u w:val="none"/>
              </w:rPr>
              <w:t>28</w:t>
            </w:r>
          </w:p>
        </w:tc>
        <w:tc>
          <w:tcPr>
            <w:tcW w:w="1314" w:type="dxa"/>
            <w:vAlign w:val="center"/>
          </w:tcPr>
          <w:p w14:paraId="57AA2EBD">
            <w:pPr>
              <w:widowControl/>
              <w:spacing w:line="240" w:lineRule="auto"/>
              <w:ind w:firstLine="0" w:firstLineChars="0"/>
              <w:rPr>
                <w:rFonts w:cs="Times New Roman"/>
                <w:kern w:val="0"/>
                <w:sz w:val="24"/>
                <w:szCs w:val="24"/>
                <w:u w:val="none"/>
              </w:rPr>
            </w:pPr>
            <w:r>
              <w:rPr>
                <w:rFonts w:cs="Times New Roman"/>
                <w:kern w:val="0"/>
                <w:sz w:val="24"/>
                <w:szCs w:val="24"/>
                <w:u w:val="none"/>
              </w:rPr>
              <w:t>百高国际教育科技集团有限公司</w:t>
            </w:r>
          </w:p>
        </w:tc>
        <w:tc>
          <w:tcPr>
            <w:tcW w:w="2255" w:type="dxa"/>
            <w:gridSpan w:val="2"/>
            <w:vAlign w:val="center"/>
          </w:tcPr>
          <w:p w14:paraId="62D532C7">
            <w:pPr>
              <w:widowControl/>
              <w:spacing w:line="240" w:lineRule="auto"/>
              <w:ind w:firstLine="0" w:firstLineChars="0"/>
              <w:rPr>
                <w:rFonts w:cs="Times New Roman"/>
                <w:kern w:val="0"/>
                <w:sz w:val="24"/>
                <w:szCs w:val="24"/>
                <w:u w:val="none"/>
              </w:rPr>
            </w:pPr>
            <w:r>
              <w:rPr>
                <w:rFonts w:cs="Times New Roman"/>
                <w:kern w:val="0"/>
                <w:sz w:val="24"/>
                <w:szCs w:val="24"/>
                <w:u w:val="none"/>
              </w:rPr>
              <w:t>建筑信息化管理技能培训服务平台</w:t>
            </w:r>
            <w:r>
              <w:rPr>
                <w:rFonts w:cs="Times New Roman"/>
                <w:kern w:val="0"/>
                <w:sz w:val="24"/>
                <w:szCs w:val="24"/>
                <w:u w:val="none"/>
              </w:rPr>
              <w:br w:type="textWrapping"/>
            </w:r>
            <w:r>
              <w:rPr>
                <w:rFonts w:cs="Times New Roman"/>
                <w:kern w:val="0"/>
                <w:sz w:val="24"/>
                <w:szCs w:val="24"/>
                <w:u w:val="none"/>
              </w:rPr>
              <w:t>http://www.jzr8.com</w:t>
            </w:r>
          </w:p>
        </w:tc>
        <w:tc>
          <w:tcPr>
            <w:tcW w:w="2833" w:type="dxa"/>
            <w:vAlign w:val="center"/>
          </w:tcPr>
          <w:p w14:paraId="491DA303">
            <w:pPr>
              <w:spacing w:line="240" w:lineRule="auto"/>
              <w:ind w:firstLine="0" w:firstLineChars="0"/>
              <w:rPr>
                <w:rFonts w:cs="Times New Roman"/>
                <w:kern w:val="0"/>
                <w:sz w:val="24"/>
                <w:szCs w:val="24"/>
                <w:u w:val="none"/>
              </w:rPr>
            </w:pPr>
            <w:r>
              <w:rPr>
                <w:rFonts w:cs="Times New Roman"/>
                <w:kern w:val="0"/>
                <w:sz w:val="24"/>
                <w:szCs w:val="24"/>
                <w:u w:val="none"/>
              </w:rPr>
              <w:t>涉及建筑领域；主要包括建筑工程、市政公用工程、建筑学、城市规划、风景园林、给排水、建筑环境与设备、工程造价等10个以上职业（工种/岗位）技能。</w:t>
            </w:r>
          </w:p>
        </w:tc>
        <w:tc>
          <w:tcPr>
            <w:tcW w:w="1627" w:type="dxa"/>
            <w:vAlign w:val="center"/>
          </w:tcPr>
          <w:p w14:paraId="56533939">
            <w:pPr>
              <w:spacing w:line="240" w:lineRule="auto"/>
              <w:ind w:firstLine="0" w:firstLineChars="0"/>
              <w:rPr>
                <w:rFonts w:cs="Times New Roman"/>
                <w:kern w:val="0"/>
                <w:sz w:val="24"/>
                <w:szCs w:val="24"/>
                <w:u w:val="none"/>
              </w:rPr>
            </w:pPr>
            <w:r>
              <w:rPr>
                <w:rFonts w:cs="Times New Roman"/>
                <w:kern w:val="0"/>
                <w:sz w:val="24"/>
                <w:szCs w:val="24"/>
                <w:u w:val="none"/>
              </w:rPr>
              <w:t xml:space="preserve">张中华 </w:t>
            </w:r>
          </w:p>
          <w:p w14:paraId="1896FE6B">
            <w:pPr>
              <w:spacing w:line="240" w:lineRule="auto"/>
              <w:ind w:firstLine="0" w:firstLineChars="0"/>
              <w:rPr>
                <w:rFonts w:cs="Times New Roman"/>
                <w:kern w:val="0"/>
                <w:sz w:val="24"/>
                <w:szCs w:val="24"/>
                <w:u w:val="none"/>
              </w:rPr>
            </w:pPr>
            <w:r>
              <w:rPr>
                <w:rFonts w:cs="Times New Roman"/>
                <w:kern w:val="0"/>
                <w:sz w:val="24"/>
                <w:szCs w:val="24"/>
                <w:u w:val="none"/>
              </w:rPr>
              <w:t>13811657713</w:t>
            </w:r>
          </w:p>
          <w:p w14:paraId="002D4890">
            <w:pPr>
              <w:spacing w:line="240" w:lineRule="auto"/>
              <w:ind w:firstLine="0" w:firstLineChars="0"/>
              <w:rPr>
                <w:rFonts w:cs="Times New Roman"/>
                <w:kern w:val="0"/>
                <w:sz w:val="24"/>
                <w:szCs w:val="24"/>
                <w:u w:val="none"/>
              </w:rPr>
            </w:pPr>
            <w:r>
              <w:rPr>
                <w:rFonts w:cs="Times New Roman"/>
                <w:kern w:val="0"/>
                <w:sz w:val="24"/>
                <w:szCs w:val="24"/>
                <w:u w:val="none"/>
              </w:rPr>
              <w:t>孙洋</w:t>
            </w:r>
          </w:p>
          <w:p w14:paraId="41AE94EB">
            <w:pPr>
              <w:spacing w:line="240" w:lineRule="auto"/>
              <w:ind w:firstLine="0" w:firstLineChars="0"/>
              <w:rPr>
                <w:rFonts w:cs="Times New Roman"/>
                <w:kern w:val="0"/>
                <w:sz w:val="24"/>
                <w:szCs w:val="24"/>
                <w:u w:val="none"/>
              </w:rPr>
            </w:pPr>
            <w:r>
              <w:rPr>
                <w:rFonts w:cs="Times New Roman"/>
                <w:kern w:val="0"/>
                <w:sz w:val="24"/>
                <w:szCs w:val="24"/>
                <w:u w:val="none"/>
              </w:rPr>
              <w:t>15801563008</w:t>
            </w:r>
          </w:p>
        </w:tc>
      </w:tr>
      <w:tr w14:paraId="5526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blHeader/>
          <w:jc w:val="center"/>
        </w:trPr>
        <w:tc>
          <w:tcPr>
            <w:tcW w:w="812" w:type="dxa"/>
            <w:vAlign w:val="center"/>
          </w:tcPr>
          <w:p w14:paraId="2751578C">
            <w:pPr>
              <w:spacing w:line="240" w:lineRule="auto"/>
              <w:ind w:firstLine="0" w:firstLineChars="0"/>
              <w:jc w:val="center"/>
              <w:rPr>
                <w:rFonts w:cs="Times New Roman"/>
                <w:kern w:val="0"/>
                <w:sz w:val="24"/>
                <w:szCs w:val="24"/>
                <w:u w:val="none"/>
              </w:rPr>
            </w:pPr>
            <w:r>
              <w:rPr>
                <w:rFonts w:cs="Times New Roman"/>
                <w:kern w:val="0"/>
                <w:sz w:val="24"/>
                <w:szCs w:val="24"/>
                <w:u w:val="none"/>
              </w:rPr>
              <w:t>29</w:t>
            </w:r>
          </w:p>
        </w:tc>
        <w:tc>
          <w:tcPr>
            <w:tcW w:w="1314" w:type="dxa"/>
            <w:vAlign w:val="center"/>
          </w:tcPr>
          <w:p w14:paraId="4EC7DFFA">
            <w:pPr>
              <w:widowControl/>
              <w:spacing w:line="240" w:lineRule="auto"/>
              <w:ind w:firstLine="0" w:firstLineChars="0"/>
              <w:rPr>
                <w:rFonts w:cs="Times New Roman"/>
                <w:kern w:val="0"/>
                <w:sz w:val="24"/>
                <w:szCs w:val="24"/>
                <w:u w:val="none"/>
              </w:rPr>
            </w:pPr>
            <w:r>
              <w:rPr>
                <w:rFonts w:cs="Times New Roman"/>
                <w:kern w:val="0"/>
                <w:sz w:val="24"/>
                <w:szCs w:val="24"/>
                <w:u w:val="none"/>
              </w:rPr>
              <w:t>易联众(厦门)人力资源服务有限公司</w:t>
            </w:r>
          </w:p>
        </w:tc>
        <w:tc>
          <w:tcPr>
            <w:tcW w:w="2255" w:type="dxa"/>
            <w:gridSpan w:val="2"/>
            <w:vAlign w:val="center"/>
          </w:tcPr>
          <w:p w14:paraId="6E0B1B36">
            <w:pPr>
              <w:widowControl/>
              <w:spacing w:line="240" w:lineRule="auto"/>
              <w:ind w:firstLine="0" w:firstLineChars="0"/>
              <w:rPr>
                <w:rFonts w:cs="Times New Roman"/>
                <w:kern w:val="0"/>
                <w:sz w:val="24"/>
                <w:szCs w:val="24"/>
                <w:u w:val="none"/>
              </w:rPr>
            </w:pPr>
            <w:r>
              <w:rPr>
                <w:rFonts w:cs="Times New Roman"/>
                <w:kern w:val="0"/>
                <w:sz w:val="24"/>
                <w:szCs w:val="24"/>
                <w:u w:val="none"/>
              </w:rPr>
              <w:t>英才邦</w:t>
            </w:r>
            <w:r>
              <w:rPr>
                <w:rFonts w:cs="Times New Roman"/>
                <w:kern w:val="0"/>
                <w:sz w:val="24"/>
                <w:szCs w:val="24"/>
                <w:u w:val="none"/>
              </w:rPr>
              <w:br w:type="textWrapping"/>
            </w:r>
            <w:r>
              <w:rPr>
                <w:rFonts w:cs="Times New Roman"/>
                <w:kern w:val="0"/>
                <w:sz w:val="24"/>
                <w:szCs w:val="24"/>
                <w:u w:val="none"/>
              </w:rPr>
              <w:t>http://www.yingcaibang.cn</w:t>
            </w:r>
          </w:p>
        </w:tc>
        <w:tc>
          <w:tcPr>
            <w:tcW w:w="2833" w:type="dxa"/>
            <w:vAlign w:val="center"/>
          </w:tcPr>
          <w:p w14:paraId="14CA5A76">
            <w:pPr>
              <w:spacing w:line="240" w:lineRule="auto"/>
              <w:ind w:firstLine="0" w:firstLineChars="0"/>
              <w:rPr>
                <w:rFonts w:cs="Times New Roman"/>
                <w:kern w:val="0"/>
                <w:sz w:val="24"/>
                <w:szCs w:val="24"/>
                <w:u w:val="none"/>
              </w:rPr>
            </w:pPr>
            <w:r>
              <w:rPr>
                <w:rFonts w:cs="Times New Roman"/>
                <w:kern w:val="0"/>
                <w:sz w:val="24"/>
                <w:szCs w:val="24"/>
                <w:u w:val="none"/>
              </w:rPr>
              <w:t>涉及健康服务、劳动关系、人力资源、计算机操作及网络等领域；主要有健康管理师、劳动关系协调员、企业人力资源管理师、计算机操作员、计算机网络管理员、制图员等近20个职业（工种/岗位）技能。</w:t>
            </w:r>
          </w:p>
        </w:tc>
        <w:tc>
          <w:tcPr>
            <w:tcW w:w="1627" w:type="dxa"/>
            <w:vAlign w:val="center"/>
          </w:tcPr>
          <w:p w14:paraId="48668326">
            <w:pPr>
              <w:spacing w:line="240" w:lineRule="auto"/>
              <w:ind w:firstLine="0" w:firstLineChars="0"/>
              <w:rPr>
                <w:rFonts w:cs="Times New Roman"/>
                <w:kern w:val="0"/>
                <w:sz w:val="24"/>
                <w:szCs w:val="24"/>
                <w:u w:val="none"/>
              </w:rPr>
            </w:pPr>
            <w:r>
              <w:rPr>
                <w:rFonts w:cs="Times New Roman"/>
                <w:kern w:val="0"/>
                <w:sz w:val="24"/>
                <w:szCs w:val="24"/>
                <w:u w:val="none"/>
              </w:rPr>
              <w:t xml:space="preserve">林宇斌 </w:t>
            </w:r>
          </w:p>
          <w:p w14:paraId="3A4E314B">
            <w:pPr>
              <w:spacing w:line="240" w:lineRule="auto"/>
              <w:ind w:firstLine="0" w:firstLineChars="0"/>
              <w:rPr>
                <w:rFonts w:cs="Times New Roman"/>
                <w:kern w:val="0"/>
                <w:sz w:val="24"/>
                <w:szCs w:val="24"/>
                <w:u w:val="none"/>
              </w:rPr>
            </w:pPr>
            <w:r>
              <w:rPr>
                <w:rFonts w:cs="Times New Roman"/>
                <w:kern w:val="0"/>
                <w:sz w:val="24"/>
                <w:szCs w:val="24"/>
                <w:u w:val="none"/>
              </w:rPr>
              <w:t>18950069755</w:t>
            </w:r>
          </w:p>
        </w:tc>
      </w:tr>
      <w:tr w14:paraId="323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5B3D436D">
            <w:pPr>
              <w:spacing w:line="240" w:lineRule="auto"/>
              <w:ind w:firstLine="0" w:firstLineChars="0"/>
              <w:jc w:val="center"/>
              <w:rPr>
                <w:rFonts w:cs="Times New Roman"/>
                <w:kern w:val="0"/>
                <w:sz w:val="24"/>
                <w:szCs w:val="24"/>
                <w:u w:val="none"/>
              </w:rPr>
            </w:pPr>
            <w:r>
              <w:rPr>
                <w:rFonts w:cs="Times New Roman"/>
                <w:kern w:val="0"/>
                <w:sz w:val="24"/>
                <w:szCs w:val="24"/>
                <w:u w:val="none"/>
              </w:rPr>
              <w:t>30</w:t>
            </w:r>
          </w:p>
        </w:tc>
        <w:tc>
          <w:tcPr>
            <w:tcW w:w="1314" w:type="dxa"/>
            <w:vAlign w:val="center"/>
          </w:tcPr>
          <w:p w14:paraId="3C1DDD0E">
            <w:pPr>
              <w:widowControl/>
              <w:spacing w:line="240" w:lineRule="auto"/>
              <w:ind w:firstLine="0" w:firstLineChars="0"/>
              <w:rPr>
                <w:rFonts w:cs="Times New Roman"/>
                <w:kern w:val="0"/>
                <w:sz w:val="24"/>
                <w:szCs w:val="24"/>
                <w:u w:val="none"/>
              </w:rPr>
            </w:pPr>
            <w:r>
              <w:rPr>
                <w:rFonts w:cs="Times New Roman"/>
                <w:kern w:val="0"/>
                <w:sz w:val="24"/>
                <w:szCs w:val="24"/>
                <w:u w:val="none"/>
              </w:rPr>
              <w:t>中教畅享（北京）科技有限公司</w:t>
            </w:r>
          </w:p>
        </w:tc>
        <w:tc>
          <w:tcPr>
            <w:tcW w:w="2255" w:type="dxa"/>
            <w:gridSpan w:val="2"/>
            <w:vAlign w:val="center"/>
          </w:tcPr>
          <w:p w14:paraId="70650410">
            <w:pPr>
              <w:widowControl/>
              <w:spacing w:line="240" w:lineRule="auto"/>
              <w:ind w:firstLine="0" w:firstLineChars="0"/>
              <w:rPr>
                <w:rFonts w:cs="Times New Roman"/>
                <w:kern w:val="0"/>
                <w:sz w:val="24"/>
                <w:szCs w:val="24"/>
                <w:u w:val="none"/>
              </w:rPr>
            </w:pPr>
            <w:r>
              <w:rPr>
                <w:rFonts w:cs="Times New Roman"/>
                <w:kern w:val="0"/>
                <w:sz w:val="24"/>
                <w:szCs w:val="24"/>
                <w:u w:val="none"/>
              </w:rPr>
              <w:t>电子商务职通车</w:t>
            </w:r>
            <w:r>
              <w:rPr>
                <w:rFonts w:cs="Times New Roman"/>
                <w:kern w:val="0"/>
                <w:sz w:val="24"/>
                <w:szCs w:val="24"/>
                <w:u w:val="none"/>
              </w:rPr>
              <w:br w:type="textWrapping"/>
            </w:r>
            <w:r>
              <w:rPr>
                <w:rFonts w:cs="Times New Roman"/>
                <w:kern w:val="0"/>
                <w:sz w:val="24"/>
                <w:szCs w:val="24"/>
                <w:u w:val="none"/>
              </w:rPr>
              <w:t>http://www.itmc.org.cn</w:t>
            </w:r>
          </w:p>
        </w:tc>
        <w:tc>
          <w:tcPr>
            <w:tcW w:w="2833" w:type="dxa"/>
            <w:vAlign w:val="center"/>
          </w:tcPr>
          <w:p w14:paraId="394B9CA8">
            <w:pPr>
              <w:spacing w:line="240" w:lineRule="auto"/>
              <w:ind w:firstLine="0" w:firstLineChars="0"/>
              <w:rPr>
                <w:rFonts w:cs="Times New Roman"/>
                <w:kern w:val="0"/>
                <w:sz w:val="24"/>
                <w:szCs w:val="24"/>
                <w:u w:val="none"/>
              </w:rPr>
            </w:pPr>
            <w:r>
              <w:rPr>
                <w:rFonts w:cs="Times New Roman"/>
                <w:kern w:val="0"/>
                <w:sz w:val="24"/>
                <w:szCs w:val="24"/>
                <w:u w:val="none"/>
              </w:rPr>
              <w:t>涉及电子商务领域；主要有商品信息采集与处理、网络客户服务、网店装修、电子商务平台操作、搜索引擎推广、推荐引擎推广、社交媒体推广、网店运营、商务数据分析与应用、电商企业战略制定等数个职业（工种/岗位）技能。</w:t>
            </w:r>
          </w:p>
        </w:tc>
        <w:tc>
          <w:tcPr>
            <w:tcW w:w="1627" w:type="dxa"/>
            <w:vAlign w:val="center"/>
          </w:tcPr>
          <w:p w14:paraId="2F066A2F">
            <w:pPr>
              <w:spacing w:line="240" w:lineRule="auto"/>
              <w:ind w:firstLine="0" w:firstLineChars="0"/>
              <w:rPr>
                <w:rFonts w:cs="Times New Roman"/>
                <w:kern w:val="0"/>
                <w:sz w:val="24"/>
                <w:szCs w:val="24"/>
                <w:u w:val="none"/>
              </w:rPr>
            </w:pPr>
            <w:r>
              <w:rPr>
                <w:rFonts w:cs="Times New Roman"/>
                <w:kern w:val="0"/>
                <w:sz w:val="24"/>
                <w:szCs w:val="24"/>
                <w:u w:val="none"/>
              </w:rPr>
              <w:t>李晓洁</w:t>
            </w:r>
          </w:p>
          <w:p w14:paraId="53BD5E33">
            <w:pPr>
              <w:spacing w:line="240" w:lineRule="auto"/>
              <w:ind w:firstLine="0" w:firstLineChars="0"/>
              <w:rPr>
                <w:rFonts w:cs="Times New Roman"/>
                <w:kern w:val="0"/>
                <w:sz w:val="24"/>
                <w:szCs w:val="24"/>
                <w:u w:val="none"/>
              </w:rPr>
            </w:pPr>
            <w:r>
              <w:rPr>
                <w:rFonts w:cs="Times New Roman"/>
                <w:kern w:val="0"/>
                <w:sz w:val="24"/>
                <w:szCs w:val="24"/>
                <w:u w:val="none"/>
              </w:rPr>
              <w:t>18911817450</w:t>
            </w:r>
          </w:p>
        </w:tc>
      </w:tr>
      <w:tr w14:paraId="6E6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0EC850D0">
            <w:pPr>
              <w:spacing w:line="240" w:lineRule="auto"/>
              <w:ind w:firstLine="0" w:firstLineChars="0"/>
              <w:jc w:val="center"/>
              <w:rPr>
                <w:rFonts w:cs="Times New Roman"/>
                <w:kern w:val="0"/>
                <w:sz w:val="24"/>
                <w:szCs w:val="24"/>
                <w:u w:val="none"/>
              </w:rPr>
            </w:pPr>
            <w:r>
              <w:rPr>
                <w:rFonts w:cs="Times New Roman"/>
                <w:kern w:val="0"/>
                <w:sz w:val="24"/>
                <w:szCs w:val="24"/>
                <w:u w:val="none"/>
              </w:rPr>
              <w:t>31</w:t>
            </w:r>
          </w:p>
        </w:tc>
        <w:tc>
          <w:tcPr>
            <w:tcW w:w="1314" w:type="dxa"/>
            <w:vAlign w:val="center"/>
          </w:tcPr>
          <w:p w14:paraId="0694F9F1">
            <w:pPr>
              <w:widowControl/>
              <w:spacing w:line="240" w:lineRule="auto"/>
              <w:ind w:firstLine="0" w:firstLineChars="0"/>
              <w:rPr>
                <w:rFonts w:cs="Times New Roman"/>
                <w:kern w:val="0"/>
                <w:sz w:val="24"/>
                <w:szCs w:val="24"/>
                <w:u w:val="none"/>
              </w:rPr>
            </w:pPr>
            <w:r>
              <w:rPr>
                <w:rFonts w:cs="Times New Roman"/>
                <w:kern w:val="0"/>
                <w:sz w:val="24"/>
                <w:szCs w:val="24"/>
                <w:u w:val="none"/>
              </w:rPr>
              <w:t>中安在线（北京）科技有限公司</w:t>
            </w:r>
          </w:p>
        </w:tc>
        <w:tc>
          <w:tcPr>
            <w:tcW w:w="2255" w:type="dxa"/>
            <w:gridSpan w:val="2"/>
            <w:vAlign w:val="center"/>
          </w:tcPr>
          <w:p w14:paraId="7B7F2DC9">
            <w:pPr>
              <w:widowControl/>
              <w:spacing w:line="240" w:lineRule="auto"/>
              <w:ind w:firstLine="0" w:firstLineChars="0"/>
              <w:rPr>
                <w:rFonts w:cs="Times New Roman"/>
                <w:kern w:val="0"/>
                <w:sz w:val="24"/>
                <w:szCs w:val="24"/>
                <w:u w:val="none"/>
              </w:rPr>
            </w:pPr>
            <w:r>
              <w:rPr>
                <w:rFonts w:cs="Times New Roman"/>
                <w:kern w:val="0"/>
                <w:sz w:val="24"/>
                <w:szCs w:val="24"/>
                <w:u w:val="none"/>
              </w:rPr>
              <w:t>中安在线应急安全和职业技能培训平台</w:t>
            </w:r>
          </w:p>
          <w:p w14:paraId="7AC23E98">
            <w:pPr>
              <w:widowControl/>
              <w:spacing w:line="240" w:lineRule="auto"/>
              <w:ind w:firstLine="0" w:firstLineChars="0"/>
              <w:rPr>
                <w:rFonts w:cs="Times New Roman"/>
                <w:kern w:val="0"/>
                <w:sz w:val="24"/>
                <w:szCs w:val="24"/>
                <w:u w:val="none"/>
              </w:rPr>
            </w:pPr>
            <w:r>
              <w:rPr>
                <w:rFonts w:cs="Times New Roman"/>
                <w:kern w:val="0"/>
                <w:sz w:val="24"/>
                <w:szCs w:val="24"/>
                <w:u w:val="none"/>
              </w:rPr>
              <w:t>http://tg.100anquan.com</w:t>
            </w:r>
          </w:p>
        </w:tc>
        <w:tc>
          <w:tcPr>
            <w:tcW w:w="2833" w:type="dxa"/>
            <w:vAlign w:val="center"/>
          </w:tcPr>
          <w:p w14:paraId="210C82EC">
            <w:pPr>
              <w:spacing w:line="240" w:lineRule="auto"/>
              <w:ind w:firstLine="0" w:firstLineChars="0"/>
              <w:rPr>
                <w:rFonts w:cs="Times New Roman"/>
                <w:kern w:val="0"/>
                <w:sz w:val="24"/>
                <w:szCs w:val="24"/>
                <w:u w:val="none"/>
              </w:rPr>
            </w:pPr>
            <w:r>
              <w:rPr>
                <w:rFonts w:cs="Times New Roman"/>
                <w:kern w:val="0"/>
                <w:sz w:val="24"/>
                <w:szCs w:val="24"/>
                <w:u w:val="none"/>
              </w:rPr>
              <w:t>涉及职业指导、交通、安全生产等领域；主要有高中专毕业生职业指导、高危岗位劳动者安全培训、职业卫生接触岗位安全、安监执法人员岗位技能、安全员、巡查员等10个以上职业（工种/岗位）技能。</w:t>
            </w:r>
          </w:p>
        </w:tc>
        <w:tc>
          <w:tcPr>
            <w:tcW w:w="1627" w:type="dxa"/>
            <w:vAlign w:val="center"/>
          </w:tcPr>
          <w:p w14:paraId="6B801601">
            <w:pPr>
              <w:spacing w:line="240" w:lineRule="auto"/>
              <w:ind w:firstLine="0" w:firstLineChars="0"/>
              <w:rPr>
                <w:rFonts w:cs="Times New Roman"/>
                <w:kern w:val="0"/>
                <w:sz w:val="24"/>
                <w:szCs w:val="24"/>
                <w:u w:val="none"/>
              </w:rPr>
            </w:pPr>
            <w:r>
              <w:rPr>
                <w:rFonts w:cs="Times New Roman"/>
                <w:kern w:val="0"/>
                <w:sz w:val="24"/>
                <w:szCs w:val="24"/>
                <w:u w:val="none"/>
              </w:rPr>
              <w:t>胡娜</w:t>
            </w:r>
            <w:r>
              <w:rPr>
                <w:rFonts w:cs="Times New Roman"/>
                <w:kern w:val="0"/>
                <w:sz w:val="24"/>
                <w:szCs w:val="24"/>
                <w:u w:val="none"/>
              </w:rPr>
              <w:br w:type="textWrapping"/>
            </w:r>
            <w:r>
              <w:rPr>
                <w:rFonts w:cs="Times New Roman"/>
                <w:kern w:val="0"/>
                <w:sz w:val="24"/>
                <w:szCs w:val="24"/>
                <w:u w:val="none"/>
              </w:rPr>
              <w:t>13661308753</w:t>
            </w:r>
          </w:p>
        </w:tc>
      </w:tr>
      <w:tr w14:paraId="1F8F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27B75567">
            <w:pPr>
              <w:spacing w:line="240" w:lineRule="auto"/>
              <w:ind w:firstLine="0" w:firstLineChars="0"/>
              <w:jc w:val="center"/>
              <w:rPr>
                <w:rFonts w:cs="Times New Roman"/>
                <w:kern w:val="0"/>
                <w:sz w:val="24"/>
                <w:szCs w:val="24"/>
                <w:u w:val="none"/>
              </w:rPr>
            </w:pPr>
            <w:r>
              <w:rPr>
                <w:rFonts w:cs="Times New Roman"/>
                <w:kern w:val="0"/>
                <w:sz w:val="24"/>
                <w:szCs w:val="24"/>
                <w:u w:val="none"/>
              </w:rPr>
              <w:t>32</w:t>
            </w:r>
          </w:p>
        </w:tc>
        <w:tc>
          <w:tcPr>
            <w:tcW w:w="1314" w:type="dxa"/>
            <w:vAlign w:val="center"/>
          </w:tcPr>
          <w:p w14:paraId="10A8C9EE">
            <w:pPr>
              <w:widowControl/>
              <w:spacing w:line="240" w:lineRule="auto"/>
              <w:ind w:firstLine="0" w:firstLineChars="0"/>
              <w:rPr>
                <w:rFonts w:cs="Times New Roman"/>
                <w:kern w:val="0"/>
                <w:sz w:val="24"/>
                <w:szCs w:val="24"/>
                <w:u w:val="none"/>
              </w:rPr>
            </w:pPr>
            <w:r>
              <w:rPr>
                <w:rFonts w:cs="Times New Roman"/>
                <w:kern w:val="0"/>
                <w:sz w:val="24"/>
                <w:szCs w:val="24"/>
                <w:u w:val="none"/>
              </w:rPr>
              <w:t>北京华普亿方教育科技股份有限公司</w:t>
            </w:r>
          </w:p>
        </w:tc>
        <w:tc>
          <w:tcPr>
            <w:tcW w:w="2255" w:type="dxa"/>
            <w:gridSpan w:val="2"/>
            <w:vAlign w:val="center"/>
          </w:tcPr>
          <w:p w14:paraId="118A3B02">
            <w:pPr>
              <w:widowControl/>
              <w:spacing w:line="240" w:lineRule="auto"/>
              <w:ind w:firstLine="0" w:firstLineChars="0"/>
              <w:rPr>
                <w:rFonts w:cs="Times New Roman"/>
                <w:kern w:val="0"/>
                <w:sz w:val="24"/>
                <w:szCs w:val="24"/>
                <w:u w:val="none"/>
              </w:rPr>
            </w:pPr>
            <w:r>
              <w:rPr>
                <w:rFonts w:cs="Times New Roman"/>
                <w:kern w:val="0"/>
                <w:sz w:val="24"/>
                <w:szCs w:val="24"/>
                <w:u w:val="none"/>
              </w:rPr>
              <w:t>华普亿方互联网+创就业培训平台</w:t>
            </w:r>
            <w:r>
              <w:rPr>
                <w:rFonts w:cs="Times New Roman"/>
                <w:kern w:val="0"/>
                <w:sz w:val="24"/>
                <w:szCs w:val="24"/>
                <w:u w:val="none"/>
              </w:rPr>
              <w:br w:type="textWrapping"/>
            </w:r>
            <w:r>
              <w:rPr>
                <w:rFonts w:cs="Times New Roman"/>
                <w:kern w:val="0"/>
                <w:sz w:val="24"/>
                <w:szCs w:val="24"/>
                <w:u w:val="none"/>
              </w:rPr>
              <w:t>http://www.newchuangye.com</w:t>
            </w:r>
          </w:p>
        </w:tc>
        <w:tc>
          <w:tcPr>
            <w:tcW w:w="2833" w:type="dxa"/>
            <w:vAlign w:val="center"/>
          </w:tcPr>
          <w:p w14:paraId="348DC184">
            <w:pPr>
              <w:spacing w:line="240" w:lineRule="auto"/>
              <w:ind w:firstLine="0" w:firstLineChars="0"/>
              <w:rPr>
                <w:rFonts w:cs="Times New Roman"/>
                <w:kern w:val="0"/>
                <w:sz w:val="24"/>
                <w:szCs w:val="24"/>
                <w:u w:val="none"/>
              </w:rPr>
            </w:pPr>
            <w:r>
              <w:rPr>
                <w:rFonts w:cs="Times New Roman"/>
                <w:kern w:val="0"/>
                <w:sz w:val="24"/>
                <w:szCs w:val="24"/>
                <w:u w:val="none"/>
              </w:rPr>
              <w:t>涉及创业领域；主要有“互联网+”创业培训、网络创业培训、就业通识技能培训等职业（工种/岗位）技能。</w:t>
            </w:r>
          </w:p>
        </w:tc>
        <w:tc>
          <w:tcPr>
            <w:tcW w:w="1627" w:type="dxa"/>
            <w:vAlign w:val="center"/>
          </w:tcPr>
          <w:p w14:paraId="0B92421F">
            <w:pPr>
              <w:spacing w:line="240" w:lineRule="auto"/>
              <w:ind w:firstLine="0" w:firstLineChars="0"/>
              <w:rPr>
                <w:rFonts w:cs="Times New Roman"/>
                <w:kern w:val="0"/>
                <w:sz w:val="24"/>
                <w:szCs w:val="24"/>
                <w:u w:val="none"/>
              </w:rPr>
            </w:pPr>
            <w:r>
              <w:rPr>
                <w:rFonts w:cs="Times New Roman"/>
                <w:kern w:val="0"/>
                <w:sz w:val="24"/>
                <w:szCs w:val="24"/>
                <w:u w:val="none"/>
              </w:rPr>
              <w:t>张立群</w:t>
            </w:r>
          </w:p>
          <w:p w14:paraId="59A3523A">
            <w:pPr>
              <w:spacing w:line="240" w:lineRule="auto"/>
              <w:ind w:firstLine="0" w:firstLineChars="0"/>
              <w:rPr>
                <w:rFonts w:cs="Times New Roman"/>
                <w:kern w:val="0"/>
                <w:sz w:val="24"/>
                <w:szCs w:val="24"/>
                <w:u w:val="none"/>
              </w:rPr>
            </w:pPr>
            <w:r>
              <w:rPr>
                <w:rFonts w:cs="Times New Roman"/>
                <w:kern w:val="0"/>
                <w:sz w:val="24"/>
                <w:szCs w:val="24"/>
                <w:u w:val="none"/>
              </w:rPr>
              <w:t>18600200087</w:t>
            </w:r>
          </w:p>
          <w:p w14:paraId="31C18660">
            <w:pPr>
              <w:spacing w:line="240" w:lineRule="auto"/>
              <w:ind w:firstLine="0" w:firstLineChars="0"/>
              <w:rPr>
                <w:rFonts w:cs="Times New Roman"/>
                <w:kern w:val="0"/>
                <w:sz w:val="24"/>
                <w:szCs w:val="24"/>
                <w:u w:val="none"/>
              </w:rPr>
            </w:pPr>
            <w:r>
              <w:rPr>
                <w:rFonts w:cs="Times New Roman"/>
                <w:kern w:val="0"/>
                <w:sz w:val="24"/>
                <w:szCs w:val="24"/>
                <w:u w:val="none"/>
              </w:rPr>
              <w:t>刘斌</w:t>
            </w:r>
          </w:p>
          <w:p w14:paraId="4C1E8FED">
            <w:pPr>
              <w:spacing w:line="240" w:lineRule="auto"/>
              <w:ind w:firstLine="0" w:firstLineChars="0"/>
              <w:rPr>
                <w:rFonts w:cs="Times New Roman"/>
                <w:kern w:val="0"/>
                <w:sz w:val="24"/>
                <w:szCs w:val="24"/>
                <w:u w:val="none"/>
              </w:rPr>
            </w:pPr>
            <w:r>
              <w:rPr>
                <w:rFonts w:cs="Times New Roman"/>
                <w:kern w:val="0"/>
                <w:sz w:val="24"/>
                <w:szCs w:val="24"/>
                <w:u w:val="none"/>
              </w:rPr>
              <w:t>15810032972</w:t>
            </w:r>
          </w:p>
          <w:p w14:paraId="6A7E11EA">
            <w:pPr>
              <w:spacing w:line="240" w:lineRule="auto"/>
              <w:ind w:firstLine="0" w:firstLineChars="0"/>
              <w:rPr>
                <w:rFonts w:cs="Times New Roman"/>
                <w:kern w:val="0"/>
                <w:sz w:val="24"/>
                <w:szCs w:val="24"/>
                <w:u w:val="none"/>
              </w:rPr>
            </w:pPr>
            <w:r>
              <w:rPr>
                <w:rFonts w:cs="Times New Roman"/>
                <w:kern w:val="0"/>
                <w:sz w:val="24"/>
                <w:szCs w:val="24"/>
                <w:u w:val="none"/>
              </w:rPr>
              <w:t>黄骁</w:t>
            </w:r>
          </w:p>
          <w:p w14:paraId="3FDBC216">
            <w:pPr>
              <w:spacing w:line="240" w:lineRule="auto"/>
              <w:ind w:firstLine="0" w:firstLineChars="0"/>
              <w:rPr>
                <w:rFonts w:cs="Times New Roman"/>
                <w:kern w:val="0"/>
                <w:sz w:val="24"/>
                <w:szCs w:val="24"/>
                <w:u w:val="none"/>
              </w:rPr>
            </w:pPr>
            <w:r>
              <w:rPr>
                <w:rFonts w:cs="Times New Roman"/>
                <w:kern w:val="0"/>
                <w:sz w:val="24"/>
                <w:szCs w:val="24"/>
                <w:u w:val="none"/>
              </w:rPr>
              <w:t>18910520900</w:t>
            </w:r>
          </w:p>
        </w:tc>
      </w:tr>
      <w:tr w14:paraId="57A8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blHeader/>
          <w:jc w:val="center"/>
        </w:trPr>
        <w:tc>
          <w:tcPr>
            <w:tcW w:w="812" w:type="dxa"/>
            <w:vAlign w:val="center"/>
          </w:tcPr>
          <w:p w14:paraId="34FBC316">
            <w:pPr>
              <w:spacing w:line="240" w:lineRule="auto"/>
              <w:ind w:firstLine="0" w:firstLineChars="0"/>
              <w:jc w:val="center"/>
              <w:rPr>
                <w:rFonts w:cs="Times New Roman"/>
                <w:kern w:val="0"/>
                <w:sz w:val="24"/>
                <w:szCs w:val="24"/>
                <w:u w:val="none"/>
              </w:rPr>
            </w:pPr>
            <w:r>
              <w:rPr>
                <w:rFonts w:cs="Times New Roman"/>
                <w:kern w:val="0"/>
                <w:sz w:val="24"/>
                <w:szCs w:val="24"/>
                <w:u w:val="none"/>
              </w:rPr>
              <w:t>33</w:t>
            </w:r>
          </w:p>
        </w:tc>
        <w:tc>
          <w:tcPr>
            <w:tcW w:w="1314" w:type="dxa"/>
            <w:vAlign w:val="center"/>
          </w:tcPr>
          <w:p w14:paraId="376F9091">
            <w:pPr>
              <w:widowControl/>
              <w:spacing w:line="240" w:lineRule="auto"/>
              <w:ind w:firstLine="0" w:firstLineChars="0"/>
              <w:rPr>
                <w:rFonts w:cs="Times New Roman"/>
                <w:kern w:val="0"/>
                <w:sz w:val="24"/>
                <w:szCs w:val="24"/>
                <w:u w:val="none"/>
              </w:rPr>
            </w:pPr>
            <w:r>
              <w:rPr>
                <w:rFonts w:cs="Times New Roman"/>
                <w:kern w:val="0"/>
                <w:sz w:val="24"/>
                <w:szCs w:val="24"/>
                <w:u w:val="none"/>
              </w:rPr>
              <w:t>北京环宇惠恩科技有限公司</w:t>
            </w:r>
          </w:p>
        </w:tc>
        <w:tc>
          <w:tcPr>
            <w:tcW w:w="2255" w:type="dxa"/>
            <w:gridSpan w:val="2"/>
            <w:vAlign w:val="center"/>
          </w:tcPr>
          <w:p w14:paraId="45893382">
            <w:pPr>
              <w:widowControl/>
              <w:spacing w:line="240" w:lineRule="auto"/>
              <w:ind w:firstLine="0" w:firstLineChars="0"/>
              <w:rPr>
                <w:rFonts w:cs="Times New Roman"/>
                <w:kern w:val="0"/>
                <w:sz w:val="24"/>
                <w:szCs w:val="24"/>
                <w:u w:val="none"/>
              </w:rPr>
            </w:pPr>
            <w:r>
              <w:rPr>
                <w:rFonts w:cs="Times New Roman"/>
                <w:kern w:val="0"/>
                <w:sz w:val="24"/>
                <w:szCs w:val="24"/>
                <w:u w:val="none"/>
              </w:rPr>
              <w:t>爱学友移动培训平台</w:t>
            </w:r>
            <w:r>
              <w:rPr>
                <w:rFonts w:cs="Times New Roman"/>
                <w:kern w:val="0"/>
                <w:sz w:val="24"/>
                <w:szCs w:val="24"/>
                <w:u w:val="none"/>
              </w:rPr>
              <w:br w:type="textWrapping"/>
            </w:r>
            <w:r>
              <w:rPr>
                <w:rFonts w:cs="Times New Roman"/>
                <w:kern w:val="0"/>
                <w:sz w:val="24"/>
                <w:szCs w:val="24"/>
                <w:u w:val="none"/>
              </w:rPr>
              <w:t>爱学友APP</w:t>
            </w:r>
          </w:p>
        </w:tc>
        <w:tc>
          <w:tcPr>
            <w:tcW w:w="2833" w:type="dxa"/>
            <w:vAlign w:val="center"/>
          </w:tcPr>
          <w:p w14:paraId="32CF3E2A">
            <w:pPr>
              <w:spacing w:line="240" w:lineRule="auto"/>
              <w:ind w:firstLine="0" w:firstLineChars="0"/>
              <w:rPr>
                <w:rFonts w:cs="Times New Roman"/>
                <w:kern w:val="0"/>
                <w:sz w:val="24"/>
                <w:szCs w:val="24"/>
                <w:u w:val="none"/>
              </w:rPr>
            </w:pPr>
            <w:r>
              <w:rPr>
                <w:rFonts w:cs="Times New Roman"/>
                <w:kern w:val="0"/>
                <w:sz w:val="24"/>
                <w:szCs w:val="24"/>
                <w:u w:val="none"/>
              </w:rPr>
              <w:t>涉及人力资源、安全生产、劳动关系协调、物联网、家政服务等领域；主要包括企业人力资源管理师、安全员、劳动关系协调员、物联网安装调试员、实训指导师、育婴员、家政服务员、养老服务员等多个职业（工种/岗位）技能。</w:t>
            </w:r>
          </w:p>
        </w:tc>
        <w:tc>
          <w:tcPr>
            <w:tcW w:w="1627" w:type="dxa"/>
            <w:vAlign w:val="center"/>
          </w:tcPr>
          <w:p w14:paraId="582CABEB">
            <w:pPr>
              <w:spacing w:line="240" w:lineRule="auto"/>
              <w:ind w:firstLine="0" w:firstLineChars="0"/>
              <w:rPr>
                <w:rFonts w:cs="Times New Roman"/>
                <w:kern w:val="0"/>
                <w:sz w:val="24"/>
                <w:szCs w:val="24"/>
                <w:u w:val="none"/>
              </w:rPr>
            </w:pPr>
            <w:r>
              <w:rPr>
                <w:rFonts w:cs="Times New Roman"/>
                <w:kern w:val="0"/>
                <w:sz w:val="24"/>
                <w:szCs w:val="24"/>
                <w:u w:val="none"/>
              </w:rPr>
              <w:t>柴楚乔</w:t>
            </w:r>
          </w:p>
          <w:p w14:paraId="508E395B">
            <w:pPr>
              <w:spacing w:line="240" w:lineRule="auto"/>
              <w:ind w:firstLine="0" w:firstLineChars="0"/>
              <w:rPr>
                <w:rFonts w:cs="Times New Roman"/>
                <w:kern w:val="0"/>
                <w:sz w:val="24"/>
                <w:szCs w:val="24"/>
                <w:u w:val="none"/>
              </w:rPr>
            </w:pPr>
            <w:r>
              <w:rPr>
                <w:rFonts w:cs="Times New Roman"/>
                <w:kern w:val="0"/>
                <w:sz w:val="24"/>
                <w:szCs w:val="24"/>
                <w:u w:val="none"/>
              </w:rPr>
              <w:t>13801211945</w:t>
            </w:r>
          </w:p>
          <w:p w14:paraId="2360D906">
            <w:pPr>
              <w:spacing w:line="240" w:lineRule="auto"/>
              <w:ind w:firstLine="0" w:firstLineChars="0"/>
              <w:rPr>
                <w:rFonts w:cs="Times New Roman"/>
                <w:kern w:val="0"/>
                <w:sz w:val="24"/>
                <w:szCs w:val="24"/>
                <w:u w:val="none"/>
              </w:rPr>
            </w:pPr>
            <w:r>
              <w:rPr>
                <w:rFonts w:cs="Times New Roman"/>
                <w:kern w:val="0"/>
                <w:sz w:val="24"/>
                <w:szCs w:val="24"/>
                <w:u w:val="none"/>
              </w:rPr>
              <w:t>柴勇</w:t>
            </w:r>
          </w:p>
          <w:p w14:paraId="100C9C85">
            <w:pPr>
              <w:spacing w:line="240" w:lineRule="auto"/>
              <w:ind w:firstLine="0" w:firstLineChars="0"/>
              <w:rPr>
                <w:rFonts w:cs="Times New Roman"/>
                <w:kern w:val="0"/>
                <w:sz w:val="24"/>
                <w:szCs w:val="24"/>
                <w:u w:val="none"/>
              </w:rPr>
            </w:pPr>
            <w:r>
              <w:rPr>
                <w:rFonts w:cs="Times New Roman"/>
                <w:kern w:val="0"/>
                <w:sz w:val="24"/>
                <w:szCs w:val="24"/>
                <w:u w:val="none"/>
              </w:rPr>
              <w:t>13910503786</w:t>
            </w:r>
          </w:p>
        </w:tc>
      </w:tr>
      <w:tr w14:paraId="56E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tblHeader/>
          <w:jc w:val="center"/>
        </w:trPr>
        <w:tc>
          <w:tcPr>
            <w:tcW w:w="812" w:type="dxa"/>
            <w:vAlign w:val="center"/>
          </w:tcPr>
          <w:p w14:paraId="43FF82CD">
            <w:pPr>
              <w:spacing w:line="240" w:lineRule="auto"/>
              <w:ind w:firstLine="0" w:firstLineChars="0"/>
              <w:jc w:val="center"/>
              <w:rPr>
                <w:rFonts w:cs="Times New Roman"/>
                <w:kern w:val="0"/>
                <w:sz w:val="24"/>
                <w:szCs w:val="24"/>
                <w:u w:val="none"/>
              </w:rPr>
            </w:pPr>
            <w:r>
              <w:rPr>
                <w:rFonts w:cs="Times New Roman"/>
                <w:kern w:val="0"/>
                <w:sz w:val="24"/>
                <w:szCs w:val="24"/>
                <w:u w:val="none"/>
              </w:rPr>
              <w:t>34</w:t>
            </w:r>
          </w:p>
        </w:tc>
        <w:tc>
          <w:tcPr>
            <w:tcW w:w="1314" w:type="dxa"/>
            <w:vAlign w:val="center"/>
          </w:tcPr>
          <w:p w14:paraId="5D0906F3">
            <w:pPr>
              <w:widowControl/>
              <w:spacing w:line="240" w:lineRule="auto"/>
              <w:ind w:firstLine="0" w:firstLineChars="0"/>
              <w:rPr>
                <w:rFonts w:cs="Times New Roman"/>
                <w:kern w:val="0"/>
                <w:sz w:val="24"/>
                <w:szCs w:val="24"/>
                <w:u w:val="none"/>
              </w:rPr>
            </w:pPr>
            <w:r>
              <w:rPr>
                <w:rFonts w:cs="Times New Roman"/>
                <w:kern w:val="0"/>
                <w:sz w:val="24"/>
                <w:szCs w:val="24"/>
                <w:u w:val="none"/>
              </w:rPr>
              <w:t>平安国际智慧城市科技股份有限公司</w:t>
            </w:r>
          </w:p>
        </w:tc>
        <w:tc>
          <w:tcPr>
            <w:tcW w:w="2255" w:type="dxa"/>
            <w:gridSpan w:val="2"/>
            <w:vAlign w:val="center"/>
          </w:tcPr>
          <w:p w14:paraId="01601E59">
            <w:pPr>
              <w:widowControl/>
              <w:spacing w:line="240" w:lineRule="auto"/>
              <w:ind w:firstLine="0" w:firstLineChars="0"/>
              <w:rPr>
                <w:rFonts w:cs="Times New Roman"/>
                <w:kern w:val="0"/>
                <w:sz w:val="24"/>
                <w:szCs w:val="24"/>
                <w:u w:val="none"/>
              </w:rPr>
            </w:pPr>
            <w:r>
              <w:rPr>
                <w:rFonts w:cs="Times New Roman"/>
                <w:kern w:val="0"/>
                <w:sz w:val="24"/>
                <w:szCs w:val="24"/>
                <w:u w:val="none"/>
              </w:rPr>
              <w:t>知鸟智能培训一体化平台</w:t>
            </w:r>
            <w:r>
              <w:rPr>
                <w:rFonts w:cs="Times New Roman"/>
                <w:kern w:val="0"/>
                <w:sz w:val="24"/>
                <w:szCs w:val="24"/>
                <w:u w:val="none"/>
              </w:rPr>
              <w:br w:type="textWrapping"/>
            </w:r>
            <w:r>
              <w:rPr>
                <w:rFonts w:cs="Times New Roman"/>
                <w:kern w:val="0"/>
                <w:sz w:val="24"/>
                <w:szCs w:val="24"/>
                <w:u w:val="none"/>
              </w:rPr>
              <w:t>http://www.zhi-niao.com</w:t>
            </w:r>
          </w:p>
        </w:tc>
        <w:tc>
          <w:tcPr>
            <w:tcW w:w="2833" w:type="dxa"/>
            <w:vAlign w:val="center"/>
          </w:tcPr>
          <w:p w14:paraId="6D237002">
            <w:pPr>
              <w:spacing w:line="240" w:lineRule="auto"/>
              <w:ind w:firstLine="0" w:firstLineChars="0"/>
              <w:rPr>
                <w:rFonts w:cs="Times New Roman"/>
                <w:kern w:val="0"/>
                <w:sz w:val="24"/>
                <w:szCs w:val="24"/>
                <w:u w:val="none"/>
              </w:rPr>
            </w:pPr>
            <w:r>
              <w:rPr>
                <w:rFonts w:cs="Times New Roman"/>
                <w:kern w:val="0"/>
                <w:sz w:val="24"/>
                <w:szCs w:val="24"/>
                <w:u w:val="none"/>
              </w:rPr>
              <w:t>涉及安全生产、就业创业等领域；主要涵盖安全管理员、驾驶员安全、退役军人就业创业、危化品从业人员安全生产、建筑从业农民工安全生产等数个职业（工种/岗位）技能。</w:t>
            </w:r>
          </w:p>
        </w:tc>
        <w:tc>
          <w:tcPr>
            <w:tcW w:w="1627" w:type="dxa"/>
            <w:vAlign w:val="center"/>
          </w:tcPr>
          <w:p w14:paraId="42AAAA00">
            <w:pPr>
              <w:spacing w:line="240" w:lineRule="auto"/>
              <w:ind w:firstLine="0" w:firstLineChars="0"/>
              <w:rPr>
                <w:rFonts w:cs="Times New Roman"/>
                <w:kern w:val="0"/>
                <w:sz w:val="24"/>
                <w:szCs w:val="24"/>
                <w:u w:val="none"/>
              </w:rPr>
            </w:pPr>
            <w:r>
              <w:rPr>
                <w:rFonts w:cs="Times New Roman"/>
                <w:kern w:val="0"/>
                <w:sz w:val="24"/>
                <w:szCs w:val="24"/>
                <w:u w:val="none"/>
              </w:rPr>
              <w:t>王泽木</w:t>
            </w:r>
          </w:p>
          <w:p w14:paraId="4D09E7BA">
            <w:pPr>
              <w:spacing w:line="240" w:lineRule="auto"/>
              <w:ind w:firstLine="0" w:firstLineChars="0"/>
              <w:rPr>
                <w:rFonts w:cs="Times New Roman"/>
                <w:kern w:val="0"/>
                <w:sz w:val="24"/>
                <w:szCs w:val="24"/>
                <w:u w:val="none"/>
              </w:rPr>
            </w:pPr>
            <w:r>
              <w:rPr>
                <w:rFonts w:cs="Times New Roman"/>
                <w:kern w:val="0"/>
                <w:sz w:val="24"/>
                <w:szCs w:val="24"/>
                <w:u w:val="none"/>
              </w:rPr>
              <w:t>13701244898</w:t>
            </w:r>
          </w:p>
        </w:tc>
      </w:tr>
      <w:tr w14:paraId="30D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blHeader/>
          <w:jc w:val="center"/>
        </w:trPr>
        <w:tc>
          <w:tcPr>
            <w:tcW w:w="812" w:type="dxa"/>
            <w:vAlign w:val="center"/>
          </w:tcPr>
          <w:p w14:paraId="2EA154F0">
            <w:pPr>
              <w:spacing w:line="240" w:lineRule="auto"/>
              <w:ind w:firstLine="0" w:firstLineChars="0"/>
              <w:jc w:val="center"/>
              <w:rPr>
                <w:rFonts w:cs="Times New Roman"/>
                <w:kern w:val="0"/>
                <w:sz w:val="24"/>
                <w:szCs w:val="24"/>
                <w:u w:val="none"/>
              </w:rPr>
            </w:pPr>
            <w:r>
              <w:rPr>
                <w:rFonts w:cs="Times New Roman"/>
                <w:kern w:val="0"/>
                <w:sz w:val="24"/>
                <w:szCs w:val="24"/>
                <w:u w:val="none"/>
              </w:rPr>
              <w:t>35</w:t>
            </w:r>
          </w:p>
        </w:tc>
        <w:tc>
          <w:tcPr>
            <w:tcW w:w="1314" w:type="dxa"/>
            <w:vAlign w:val="center"/>
          </w:tcPr>
          <w:p w14:paraId="00382F74">
            <w:pPr>
              <w:widowControl/>
              <w:spacing w:line="240" w:lineRule="auto"/>
              <w:ind w:firstLine="0" w:firstLineChars="0"/>
              <w:rPr>
                <w:rFonts w:cs="Times New Roman"/>
                <w:kern w:val="0"/>
                <w:sz w:val="24"/>
                <w:szCs w:val="24"/>
                <w:u w:val="none"/>
              </w:rPr>
            </w:pPr>
            <w:r>
              <w:rPr>
                <w:rFonts w:cs="Times New Roman"/>
                <w:kern w:val="0"/>
                <w:sz w:val="24"/>
                <w:szCs w:val="24"/>
                <w:u w:val="none"/>
              </w:rPr>
              <w:t>冶金工业教育资源开发中心</w:t>
            </w:r>
          </w:p>
        </w:tc>
        <w:tc>
          <w:tcPr>
            <w:tcW w:w="2255" w:type="dxa"/>
            <w:gridSpan w:val="2"/>
            <w:vAlign w:val="center"/>
          </w:tcPr>
          <w:p w14:paraId="2D6D2218">
            <w:pPr>
              <w:widowControl/>
              <w:spacing w:line="240" w:lineRule="auto"/>
              <w:ind w:firstLine="0" w:firstLineChars="0"/>
              <w:rPr>
                <w:rFonts w:cs="Times New Roman"/>
                <w:kern w:val="0"/>
                <w:sz w:val="24"/>
                <w:szCs w:val="24"/>
                <w:u w:val="none"/>
              </w:rPr>
            </w:pPr>
            <w:r>
              <w:rPr>
                <w:rFonts w:cs="Times New Roman"/>
                <w:kern w:val="0"/>
                <w:sz w:val="24"/>
                <w:szCs w:val="24"/>
                <w:u w:val="none"/>
              </w:rPr>
              <w:t xml:space="preserve">中国钢铁培训网  </w:t>
            </w:r>
            <w:r>
              <w:rPr>
                <w:rFonts w:cs="Times New Roman"/>
                <w:kern w:val="0"/>
                <w:sz w:val="24"/>
                <w:szCs w:val="24"/>
                <w:u w:val="none"/>
              </w:rPr>
              <w:br w:type="textWrapping"/>
            </w:r>
            <w:r>
              <w:rPr>
                <w:rFonts w:cs="Times New Roman"/>
                <w:kern w:val="0"/>
                <w:sz w:val="24"/>
                <w:szCs w:val="24"/>
                <w:u w:val="none"/>
              </w:rPr>
              <w:t>http://www.gtpxw.com</w:t>
            </w:r>
          </w:p>
        </w:tc>
        <w:tc>
          <w:tcPr>
            <w:tcW w:w="2833" w:type="dxa"/>
            <w:vAlign w:val="center"/>
          </w:tcPr>
          <w:p w14:paraId="7034D4F4">
            <w:pPr>
              <w:spacing w:line="240" w:lineRule="auto"/>
              <w:ind w:firstLine="0" w:firstLineChars="0"/>
              <w:rPr>
                <w:rFonts w:cs="Times New Roman"/>
                <w:kern w:val="0"/>
                <w:sz w:val="24"/>
                <w:szCs w:val="24"/>
                <w:u w:val="none"/>
              </w:rPr>
            </w:pPr>
            <w:r>
              <w:rPr>
                <w:rFonts w:cs="Times New Roman"/>
                <w:kern w:val="0"/>
                <w:sz w:val="24"/>
                <w:szCs w:val="24"/>
                <w:u w:val="none"/>
              </w:rPr>
              <w:t>涉及冶金行业类；主要包括炼铁工、炼钢工、轧钢操作工、化学分析工、转炉炼钢工、高炉原料工、巡检工等10个以上职业（工种/岗位）技能。</w:t>
            </w:r>
          </w:p>
        </w:tc>
        <w:tc>
          <w:tcPr>
            <w:tcW w:w="1627" w:type="dxa"/>
            <w:vAlign w:val="center"/>
          </w:tcPr>
          <w:p w14:paraId="0E78E82E">
            <w:pPr>
              <w:spacing w:line="240" w:lineRule="auto"/>
              <w:ind w:firstLine="0" w:firstLineChars="0"/>
              <w:rPr>
                <w:rFonts w:cs="Times New Roman"/>
                <w:kern w:val="0"/>
                <w:sz w:val="24"/>
                <w:szCs w:val="24"/>
                <w:u w:val="none"/>
              </w:rPr>
            </w:pPr>
            <w:r>
              <w:rPr>
                <w:rFonts w:cs="Times New Roman"/>
                <w:kern w:val="0"/>
                <w:sz w:val="24"/>
                <w:szCs w:val="24"/>
                <w:u w:val="none"/>
              </w:rPr>
              <w:t>蔡林棚</w:t>
            </w:r>
            <w:r>
              <w:rPr>
                <w:rFonts w:cs="Times New Roman"/>
                <w:kern w:val="0"/>
                <w:sz w:val="24"/>
                <w:szCs w:val="24"/>
                <w:u w:val="none"/>
              </w:rPr>
              <w:br w:type="textWrapping"/>
            </w:r>
            <w:r>
              <w:rPr>
                <w:rFonts w:cs="Times New Roman"/>
                <w:kern w:val="0"/>
                <w:sz w:val="24"/>
                <w:szCs w:val="24"/>
                <w:u w:val="none"/>
              </w:rPr>
              <w:t xml:space="preserve">15801381422 </w:t>
            </w:r>
            <w:r>
              <w:rPr>
                <w:rFonts w:cs="Times New Roman"/>
                <w:kern w:val="0"/>
                <w:sz w:val="24"/>
                <w:szCs w:val="24"/>
                <w:u w:val="none"/>
              </w:rPr>
              <w:br w:type="textWrapping"/>
            </w:r>
            <w:r>
              <w:rPr>
                <w:rFonts w:cs="Times New Roman"/>
                <w:kern w:val="0"/>
                <w:sz w:val="24"/>
                <w:szCs w:val="24"/>
                <w:u w:val="none"/>
              </w:rPr>
              <w:t>010-66001435</w:t>
            </w:r>
          </w:p>
        </w:tc>
      </w:tr>
      <w:tr w14:paraId="490B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812" w:type="dxa"/>
            <w:vMerge w:val="restart"/>
            <w:vAlign w:val="center"/>
          </w:tcPr>
          <w:p w14:paraId="66673FE8">
            <w:pPr>
              <w:spacing w:line="240" w:lineRule="auto"/>
              <w:ind w:firstLine="0" w:firstLineChars="0"/>
              <w:jc w:val="center"/>
              <w:rPr>
                <w:rFonts w:cs="Times New Roman"/>
                <w:kern w:val="0"/>
                <w:sz w:val="24"/>
                <w:szCs w:val="24"/>
                <w:u w:val="none"/>
              </w:rPr>
            </w:pPr>
            <w:r>
              <w:rPr>
                <w:rFonts w:cs="Times New Roman"/>
                <w:kern w:val="0"/>
                <w:sz w:val="24"/>
                <w:szCs w:val="24"/>
                <w:u w:val="none"/>
              </w:rPr>
              <w:t>36</w:t>
            </w:r>
          </w:p>
        </w:tc>
        <w:tc>
          <w:tcPr>
            <w:tcW w:w="1314" w:type="dxa"/>
            <w:vMerge w:val="restart"/>
            <w:vAlign w:val="center"/>
          </w:tcPr>
          <w:p w14:paraId="56313AF0">
            <w:pPr>
              <w:widowControl/>
              <w:spacing w:line="240" w:lineRule="auto"/>
              <w:ind w:firstLine="0" w:firstLineChars="0"/>
              <w:rPr>
                <w:rFonts w:cs="Times New Roman"/>
                <w:kern w:val="0"/>
                <w:sz w:val="24"/>
                <w:szCs w:val="24"/>
                <w:u w:val="none"/>
              </w:rPr>
            </w:pPr>
            <w:r>
              <w:rPr>
                <w:rFonts w:cs="Times New Roman"/>
                <w:kern w:val="0"/>
                <w:sz w:val="24"/>
                <w:szCs w:val="24"/>
                <w:u w:val="none"/>
              </w:rPr>
              <w:t>安徽新华教育集团有限公司</w:t>
            </w:r>
          </w:p>
        </w:tc>
        <w:tc>
          <w:tcPr>
            <w:tcW w:w="2255" w:type="dxa"/>
            <w:gridSpan w:val="2"/>
            <w:vAlign w:val="center"/>
          </w:tcPr>
          <w:p w14:paraId="3B792A1E">
            <w:pPr>
              <w:widowControl/>
              <w:spacing w:line="240" w:lineRule="auto"/>
              <w:ind w:firstLine="0" w:firstLineChars="0"/>
              <w:rPr>
                <w:rFonts w:cs="Times New Roman"/>
                <w:kern w:val="0"/>
                <w:sz w:val="24"/>
                <w:szCs w:val="24"/>
                <w:u w:val="none"/>
              </w:rPr>
            </w:pPr>
            <w:r>
              <w:rPr>
                <w:rFonts w:cs="Times New Roman"/>
                <w:kern w:val="0"/>
                <w:sz w:val="24"/>
                <w:szCs w:val="24"/>
                <w:u w:val="none"/>
              </w:rPr>
              <w:t>新华云课堂</w:t>
            </w:r>
            <w:r>
              <w:rPr>
                <w:rFonts w:cs="Times New Roman"/>
                <w:kern w:val="0"/>
                <w:sz w:val="24"/>
                <w:szCs w:val="24"/>
                <w:u w:val="none"/>
              </w:rPr>
              <w:br w:type="textWrapping"/>
            </w:r>
            <w:r>
              <w:rPr>
                <w:rFonts w:cs="Times New Roman"/>
                <w:kern w:val="0"/>
                <w:sz w:val="24"/>
                <w:szCs w:val="24"/>
                <w:u w:val="none"/>
              </w:rPr>
              <w:t>http://yun.xhce.cn/</w:t>
            </w:r>
          </w:p>
        </w:tc>
        <w:tc>
          <w:tcPr>
            <w:tcW w:w="2833" w:type="dxa"/>
            <w:vMerge w:val="restart"/>
            <w:vAlign w:val="center"/>
          </w:tcPr>
          <w:p w14:paraId="325F0636">
            <w:pPr>
              <w:spacing w:line="240" w:lineRule="auto"/>
              <w:ind w:firstLine="0" w:firstLineChars="0"/>
              <w:rPr>
                <w:rFonts w:cs="Times New Roman"/>
                <w:kern w:val="0"/>
                <w:sz w:val="24"/>
                <w:szCs w:val="24"/>
                <w:u w:val="none"/>
              </w:rPr>
            </w:pPr>
            <w:r>
              <w:rPr>
                <w:rFonts w:cs="Times New Roman"/>
                <w:kern w:val="0"/>
                <w:sz w:val="24"/>
                <w:szCs w:val="24"/>
                <w:u w:val="none"/>
              </w:rPr>
              <w:t>涉及电子商务、网络安全、软件设计开发、电子竞技、人工智能等领域；主要有电子商务、信息安全、UI设计、VR设计、室内设计、人工智能、电子竞技、网络工程等10个以上职业（工种/岗位）技能。</w:t>
            </w:r>
          </w:p>
        </w:tc>
        <w:tc>
          <w:tcPr>
            <w:tcW w:w="1627" w:type="dxa"/>
            <w:vMerge w:val="restart"/>
            <w:vAlign w:val="center"/>
          </w:tcPr>
          <w:p w14:paraId="75F618F6">
            <w:pPr>
              <w:spacing w:line="240" w:lineRule="auto"/>
              <w:ind w:firstLine="0" w:firstLineChars="0"/>
              <w:rPr>
                <w:rFonts w:cs="Times New Roman"/>
                <w:kern w:val="0"/>
                <w:sz w:val="24"/>
                <w:szCs w:val="24"/>
                <w:u w:val="none"/>
              </w:rPr>
            </w:pPr>
            <w:r>
              <w:rPr>
                <w:rFonts w:cs="Times New Roman"/>
                <w:kern w:val="0"/>
                <w:sz w:val="24"/>
                <w:szCs w:val="24"/>
                <w:u w:val="none"/>
              </w:rPr>
              <w:t>徐老师</w:t>
            </w:r>
          </w:p>
          <w:p w14:paraId="204DB132">
            <w:pPr>
              <w:spacing w:line="240" w:lineRule="auto"/>
              <w:ind w:firstLine="0" w:firstLineChars="0"/>
              <w:rPr>
                <w:rFonts w:cs="Times New Roman"/>
                <w:kern w:val="0"/>
                <w:sz w:val="24"/>
                <w:szCs w:val="24"/>
                <w:u w:val="none"/>
              </w:rPr>
            </w:pPr>
            <w:r>
              <w:rPr>
                <w:rFonts w:cs="Times New Roman"/>
                <w:kern w:val="0"/>
                <w:sz w:val="24"/>
                <w:szCs w:val="24"/>
                <w:u w:val="none"/>
              </w:rPr>
              <w:t>13395697955</w:t>
            </w:r>
          </w:p>
          <w:p w14:paraId="63BF5B89">
            <w:pPr>
              <w:spacing w:line="240" w:lineRule="auto"/>
              <w:ind w:firstLine="0" w:firstLineChars="0"/>
              <w:rPr>
                <w:rFonts w:cs="Times New Roman"/>
                <w:kern w:val="0"/>
                <w:sz w:val="24"/>
                <w:szCs w:val="24"/>
                <w:u w:val="none"/>
              </w:rPr>
            </w:pPr>
            <w:r>
              <w:rPr>
                <w:rFonts w:cs="Times New Roman"/>
                <w:kern w:val="0"/>
                <w:sz w:val="24"/>
                <w:szCs w:val="24"/>
                <w:u w:val="none"/>
              </w:rPr>
              <w:t>0551-63500757</w:t>
            </w:r>
          </w:p>
        </w:tc>
      </w:tr>
      <w:tr w14:paraId="67BF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812" w:type="dxa"/>
            <w:vMerge w:val="continue"/>
            <w:vAlign w:val="center"/>
          </w:tcPr>
          <w:p w14:paraId="19599EA1">
            <w:pPr>
              <w:spacing w:line="240" w:lineRule="auto"/>
              <w:ind w:firstLine="0" w:firstLineChars="0"/>
              <w:jc w:val="center"/>
              <w:rPr>
                <w:rFonts w:cs="Times New Roman"/>
                <w:kern w:val="0"/>
                <w:sz w:val="24"/>
                <w:szCs w:val="24"/>
                <w:u w:val="none"/>
              </w:rPr>
            </w:pPr>
          </w:p>
        </w:tc>
        <w:tc>
          <w:tcPr>
            <w:tcW w:w="1314" w:type="dxa"/>
            <w:vMerge w:val="continue"/>
            <w:vAlign w:val="center"/>
          </w:tcPr>
          <w:p w14:paraId="0FD42A3C">
            <w:pPr>
              <w:widowControl/>
              <w:spacing w:line="240" w:lineRule="auto"/>
              <w:ind w:firstLine="0" w:firstLineChars="0"/>
              <w:rPr>
                <w:rFonts w:cs="Times New Roman"/>
                <w:kern w:val="0"/>
                <w:sz w:val="24"/>
                <w:szCs w:val="24"/>
                <w:u w:val="none"/>
              </w:rPr>
            </w:pPr>
          </w:p>
        </w:tc>
        <w:tc>
          <w:tcPr>
            <w:tcW w:w="994" w:type="dxa"/>
            <w:vAlign w:val="center"/>
          </w:tcPr>
          <w:p w14:paraId="1EBE3A7C">
            <w:pPr>
              <w:widowControl/>
              <w:spacing w:line="240" w:lineRule="auto"/>
              <w:ind w:firstLine="0" w:firstLineChars="0"/>
              <w:rPr>
                <w:rFonts w:cs="Times New Roman"/>
                <w:kern w:val="0"/>
                <w:sz w:val="24"/>
                <w:szCs w:val="24"/>
                <w:u w:val="none"/>
              </w:rPr>
            </w:pPr>
            <w:r>
              <w:rPr>
                <w:rFonts w:cs="Times New Roman"/>
                <w:color w:val="000000"/>
                <w:kern w:val="0"/>
                <w:sz w:val="24"/>
                <w:szCs w:val="24"/>
                <w:u w:val="none"/>
              </w:rPr>
              <w:t>小程序二维码</w:t>
            </w:r>
          </w:p>
        </w:tc>
        <w:tc>
          <w:tcPr>
            <w:tcW w:w="1261" w:type="dxa"/>
            <w:vAlign w:val="center"/>
          </w:tcPr>
          <w:p w14:paraId="03D5D557">
            <w:pPr>
              <w:widowControl/>
              <w:spacing w:line="240" w:lineRule="auto"/>
              <w:ind w:firstLine="0" w:firstLineChars="0"/>
              <w:rPr>
                <w:rFonts w:cs="Times New Roman"/>
                <w:kern w:val="0"/>
                <w:sz w:val="24"/>
                <w:szCs w:val="24"/>
                <w:u w:val="none"/>
              </w:rPr>
            </w:pPr>
            <w:r>
              <w:rPr>
                <w:rFonts w:cs="Times New Roman"/>
                <w:color w:val="000000"/>
                <w:kern w:val="0"/>
                <w:sz w:val="24"/>
                <w:szCs w:val="24"/>
                <w:u w:val="none"/>
              </w:rPr>
              <w:t>APP下载二维码</w:t>
            </w:r>
          </w:p>
        </w:tc>
        <w:tc>
          <w:tcPr>
            <w:tcW w:w="2833" w:type="dxa"/>
            <w:vMerge w:val="continue"/>
            <w:vAlign w:val="center"/>
          </w:tcPr>
          <w:p w14:paraId="73B67307">
            <w:pPr>
              <w:spacing w:line="240" w:lineRule="auto"/>
              <w:ind w:firstLine="0" w:firstLineChars="0"/>
              <w:rPr>
                <w:rFonts w:cs="Times New Roman"/>
                <w:kern w:val="0"/>
                <w:sz w:val="24"/>
                <w:szCs w:val="24"/>
                <w:u w:val="none"/>
              </w:rPr>
            </w:pPr>
          </w:p>
        </w:tc>
        <w:tc>
          <w:tcPr>
            <w:tcW w:w="1627" w:type="dxa"/>
            <w:vMerge w:val="continue"/>
            <w:vAlign w:val="center"/>
          </w:tcPr>
          <w:p w14:paraId="706A3C1F">
            <w:pPr>
              <w:spacing w:line="240" w:lineRule="auto"/>
              <w:ind w:firstLine="0" w:firstLineChars="0"/>
              <w:rPr>
                <w:rFonts w:cs="Times New Roman"/>
                <w:kern w:val="0"/>
                <w:sz w:val="24"/>
                <w:szCs w:val="24"/>
                <w:u w:val="none"/>
              </w:rPr>
            </w:pPr>
          </w:p>
        </w:tc>
      </w:tr>
      <w:tr w14:paraId="25D1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blHeader/>
          <w:jc w:val="center"/>
        </w:trPr>
        <w:tc>
          <w:tcPr>
            <w:tcW w:w="812" w:type="dxa"/>
            <w:vMerge w:val="continue"/>
            <w:vAlign w:val="center"/>
          </w:tcPr>
          <w:p w14:paraId="444EB178">
            <w:pPr>
              <w:spacing w:line="240" w:lineRule="auto"/>
              <w:ind w:firstLine="0" w:firstLineChars="0"/>
              <w:jc w:val="center"/>
              <w:rPr>
                <w:rFonts w:cs="Times New Roman"/>
                <w:kern w:val="0"/>
                <w:sz w:val="24"/>
                <w:szCs w:val="24"/>
                <w:u w:val="none"/>
              </w:rPr>
            </w:pPr>
          </w:p>
        </w:tc>
        <w:tc>
          <w:tcPr>
            <w:tcW w:w="1314" w:type="dxa"/>
            <w:vMerge w:val="continue"/>
            <w:vAlign w:val="center"/>
          </w:tcPr>
          <w:p w14:paraId="3A9EB4BA">
            <w:pPr>
              <w:widowControl/>
              <w:spacing w:line="240" w:lineRule="auto"/>
              <w:ind w:firstLine="0" w:firstLineChars="0"/>
              <w:rPr>
                <w:rFonts w:cs="Times New Roman"/>
                <w:kern w:val="0"/>
                <w:sz w:val="24"/>
                <w:szCs w:val="24"/>
                <w:u w:val="none"/>
              </w:rPr>
            </w:pPr>
          </w:p>
        </w:tc>
        <w:tc>
          <w:tcPr>
            <w:tcW w:w="994" w:type="dxa"/>
            <w:vAlign w:val="center"/>
          </w:tcPr>
          <w:p w14:paraId="6C5FCCAA">
            <w:pPr>
              <w:widowControl/>
              <w:spacing w:line="240" w:lineRule="auto"/>
              <w:ind w:firstLine="0" w:firstLineChars="0"/>
              <w:rPr>
                <w:rFonts w:cs="Times New Roman"/>
                <w:kern w:val="0"/>
                <w:sz w:val="24"/>
                <w:szCs w:val="24"/>
                <w:u w:val="none"/>
              </w:rPr>
            </w:pPr>
            <w:r>
              <w:rPr>
                <w:rFonts w:cs="Times New Roman"/>
                <w:color w:val="000000"/>
                <w:kern w:val="0"/>
                <w:sz w:val="24"/>
                <w:szCs w:val="24"/>
                <w:u w:val="none"/>
              </w:rPr>
              <w:drawing>
                <wp:inline distT="0" distB="0" distL="114300" distR="114300">
                  <wp:extent cx="539750" cy="539750"/>
                  <wp:effectExtent l="0" t="0" r="1270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39750" cy="539750"/>
                          </a:xfrm>
                          <a:prstGeom prst="rect">
                            <a:avLst/>
                          </a:prstGeom>
                          <a:noFill/>
                          <a:ln w="9525">
                            <a:noFill/>
                          </a:ln>
                        </pic:spPr>
                      </pic:pic>
                    </a:graphicData>
                  </a:graphic>
                </wp:inline>
              </w:drawing>
            </w:r>
          </w:p>
        </w:tc>
        <w:tc>
          <w:tcPr>
            <w:tcW w:w="1261" w:type="dxa"/>
            <w:vAlign w:val="center"/>
          </w:tcPr>
          <w:p w14:paraId="45942B75">
            <w:pPr>
              <w:widowControl/>
              <w:spacing w:line="240" w:lineRule="auto"/>
              <w:ind w:firstLine="0" w:firstLineChars="0"/>
              <w:rPr>
                <w:rFonts w:cs="Times New Roman"/>
                <w:kern w:val="0"/>
                <w:sz w:val="24"/>
                <w:szCs w:val="24"/>
                <w:u w:val="none"/>
              </w:rPr>
            </w:pPr>
            <w:r>
              <w:rPr>
                <w:rFonts w:cs="Times New Roman"/>
                <w:kern w:val="0"/>
                <w:szCs w:val="20"/>
                <w:u w:val="none"/>
              </w:rPr>
              <w:drawing>
                <wp:inline distT="0" distB="0" distL="114300" distR="114300">
                  <wp:extent cx="520700" cy="523240"/>
                  <wp:effectExtent l="0" t="0" r="1270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0700" cy="523240"/>
                          </a:xfrm>
                          <a:prstGeom prst="rect">
                            <a:avLst/>
                          </a:prstGeom>
                          <a:noFill/>
                          <a:ln w="9525">
                            <a:noFill/>
                          </a:ln>
                        </pic:spPr>
                      </pic:pic>
                    </a:graphicData>
                  </a:graphic>
                </wp:inline>
              </w:drawing>
            </w:r>
          </w:p>
        </w:tc>
        <w:tc>
          <w:tcPr>
            <w:tcW w:w="2833" w:type="dxa"/>
            <w:vMerge w:val="continue"/>
            <w:vAlign w:val="center"/>
          </w:tcPr>
          <w:p w14:paraId="758E43B5">
            <w:pPr>
              <w:spacing w:line="240" w:lineRule="auto"/>
              <w:ind w:firstLine="0" w:firstLineChars="0"/>
              <w:rPr>
                <w:rFonts w:cs="Times New Roman"/>
                <w:kern w:val="0"/>
                <w:sz w:val="24"/>
                <w:szCs w:val="24"/>
                <w:u w:val="none"/>
              </w:rPr>
            </w:pPr>
          </w:p>
        </w:tc>
        <w:tc>
          <w:tcPr>
            <w:tcW w:w="1627" w:type="dxa"/>
            <w:vMerge w:val="continue"/>
            <w:vAlign w:val="center"/>
          </w:tcPr>
          <w:p w14:paraId="2BD54966">
            <w:pPr>
              <w:spacing w:line="240" w:lineRule="auto"/>
              <w:ind w:firstLine="0" w:firstLineChars="0"/>
              <w:rPr>
                <w:rFonts w:cs="Times New Roman"/>
                <w:kern w:val="0"/>
                <w:sz w:val="24"/>
                <w:szCs w:val="24"/>
                <w:u w:val="none"/>
              </w:rPr>
            </w:pPr>
          </w:p>
        </w:tc>
      </w:tr>
      <w:tr w14:paraId="168D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blHeader/>
          <w:jc w:val="center"/>
        </w:trPr>
        <w:tc>
          <w:tcPr>
            <w:tcW w:w="812" w:type="dxa"/>
            <w:vAlign w:val="center"/>
          </w:tcPr>
          <w:p w14:paraId="40E03989">
            <w:pPr>
              <w:spacing w:line="240" w:lineRule="auto"/>
              <w:ind w:firstLine="0" w:firstLineChars="0"/>
              <w:jc w:val="center"/>
              <w:rPr>
                <w:rFonts w:cs="Times New Roman"/>
                <w:kern w:val="0"/>
                <w:sz w:val="24"/>
                <w:szCs w:val="24"/>
                <w:u w:val="none"/>
              </w:rPr>
            </w:pPr>
            <w:r>
              <w:rPr>
                <w:rFonts w:cs="Times New Roman"/>
                <w:kern w:val="0"/>
                <w:sz w:val="24"/>
                <w:szCs w:val="24"/>
                <w:u w:val="none"/>
              </w:rPr>
              <w:t>37</w:t>
            </w:r>
          </w:p>
        </w:tc>
        <w:tc>
          <w:tcPr>
            <w:tcW w:w="1314" w:type="dxa"/>
            <w:vAlign w:val="center"/>
          </w:tcPr>
          <w:p w14:paraId="53985CC0">
            <w:pPr>
              <w:widowControl/>
              <w:spacing w:line="240" w:lineRule="auto"/>
              <w:ind w:firstLine="0" w:firstLineChars="0"/>
              <w:rPr>
                <w:rFonts w:cs="Times New Roman"/>
                <w:kern w:val="0"/>
                <w:sz w:val="24"/>
                <w:szCs w:val="24"/>
                <w:u w:val="none"/>
              </w:rPr>
            </w:pPr>
            <w:r>
              <w:rPr>
                <w:rFonts w:cs="Times New Roman"/>
                <w:kern w:val="0"/>
                <w:sz w:val="24"/>
                <w:szCs w:val="24"/>
                <w:u w:val="none"/>
              </w:rPr>
              <w:t>宇威科技发展（青岛）有限公司</w:t>
            </w:r>
          </w:p>
        </w:tc>
        <w:tc>
          <w:tcPr>
            <w:tcW w:w="2255" w:type="dxa"/>
            <w:gridSpan w:val="2"/>
            <w:vAlign w:val="center"/>
          </w:tcPr>
          <w:p w14:paraId="04E395B1">
            <w:pPr>
              <w:widowControl/>
              <w:spacing w:line="240" w:lineRule="auto"/>
              <w:ind w:firstLine="0" w:firstLineChars="0"/>
              <w:rPr>
                <w:rFonts w:cs="Times New Roman"/>
                <w:kern w:val="0"/>
                <w:sz w:val="24"/>
                <w:szCs w:val="24"/>
                <w:u w:val="none"/>
              </w:rPr>
            </w:pPr>
            <w:r>
              <w:rPr>
                <w:rFonts w:cs="Times New Roman"/>
                <w:kern w:val="0"/>
                <w:sz w:val="24"/>
                <w:szCs w:val="24"/>
                <w:u w:val="none"/>
              </w:rPr>
              <w:t>会考吧智能在线培训平台</w:t>
            </w:r>
          </w:p>
          <w:p w14:paraId="2E138030">
            <w:pPr>
              <w:widowControl/>
              <w:spacing w:line="240" w:lineRule="auto"/>
              <w:ind w:firstLine="0" w:firstLineChars="0"/>
              <w:rPr>
                <w:rFonts w:cs="Times New Roman"/>
                <w:kern w:val="0"/>
                <w:sz w:val="24"/>
                <w:szCs w:val="24"/>
                <w:u w:val="none"/>
              </w:rPr>
            </w:pPr>
            <w:r>
              <w:rPr>
                <w:rFonts w:cs="Times New Roman"/>
                <w:kern w:val="0"/>
                <w:sz w:val="24"/>
                <w:szCs w:val="24"/>
                <w:u w:val="none"/>
              </w:rPr>
              <w:t>http://xueyuan.huikao8.cn/</w:t>
            </w:r>
          </w:p>
        </w:tc>
        <w:tc>
          <w:tcPr>
            <w:tcW w:w="2833" w:type="dxa"/>
            <w:vAlign w:val="center"/>
          </w:tcPr>
          <w:p w14:paraId="6C13B2DF">
            <w:pPr>
              <w:spacing w:line="240" w:lineRule="auto"/>
              <w:ind w:firstLine="0" w:firstLineChars="0"/>
              <w:rPr>
                <w:rFonts w:cs="Times New Roman"/>
                <w:kern w:val="0"/>
                <w:sz w:val="24"/>
                <w:szCs w:val="24"/>
                <w:u w:val="none"/>
              </w:rPr>
            </w:pPr>
            <w:r>
              <w:rPr>
                <w:rFonts w:cs="Times New Roman"/>
                <w:kern w:val="0"/>
                <w:sz w:val="24"/>
                <w:szCs w:val="24"/>
                <w:u w:val="none"/>
              </w:rPr>
              <w:t>涉及计算机操作、电子商务、生活服务、餐饮服务、家政服务等领域；主要涵盖计算机操作员、保健按摩师、电工、电子商务师、咖啡师、美容美发服务人员、育婴师、中式面点师等10个以上职业（工种/岗位）技能。</w:t>
            </w:r>
          </w:p>
        </w:tc>
        <w:tc>
          <w:tcPr>
            <w:tcW w:w="1627" w:type="dxa"/>
            <w:vAlign w:val="center"/>
          </w:tcPr>
          <w:p w14:paraId="75CFB93F">
            <w:pPr>
              <w:spacing w:line="240" w:lineRule="auto"/>
              <w:ind w:firstLine="0" w:firstLineChars="0"/>
              <w:rPr>
                <w:rFonts w:cs="Times New Roman"/>
                <w:kern w:val="0"/>
                <w:sz w:val="24"/>
                <w:szCs w:val="24"/>
                <w:u w:val="none"/>
              </w:rPr>
            </w:pPr>
            <w:r>
              <w:rPr>
                <w:rFonts w:cs="Times New Roman"/>
                <w:kern w:val="0"/>
                <w:sz w:val="24"/>
                <w:szCs w:val="24"/>
                <w:u w:val="none"/>
              </w:rPr>
              <w:t>赵子明</w:t>
            </w:r>
            <w:r>
              <w:rPr>
                <w:rFonts w:cs="Times New Roman"/>
                <w:kern w:val="0"/>
                <w:sz w:val="24"/>
                <w:szCs w:val="24"/>
                <w:u w:val="none"/>
              </w:rPr>
              <w:br w:type="textWrapping"/>
            </w:r>
            <w:r>
              <w:rPr>
                <w:rFonts w:cs="Times New Roman"/>
                <w:kern w:val="0"/>
                <w:sz w:val="24"/>
                <w:szCs w:val="24"/>
                <w:u w:val="none"/>
              </w:rPr>
              <w:t>18678951678</w:t>
            </w:r>
          </w:p>
        </w:tc>
      </w:tr>
      <w:tr w14:paraId="3BA2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blHeader/>
          <w:jc w:val="center"/>
        </w:trPr>
        <w:tc>
          <w:tcPr>
            <w:tcW w:w="812" w:type="dxa"/>
            <w:vAlign w:val="center"/>
          </w:tcPr>
          <w:p w14:paraId="4400E9FD">
            <w:pPr>
              <w:spacing w:line="240" w:lineRule="auto"/>
              <w:ind w:firstLine="0" w:firstLineChars="0"/>
              <w:jc w:val="center"/>
              <w:rPr>
                <w:rFonts w:cs="Times New Roman"/>
                <w:kern w:val="0"/>
                <w:sz w:val="24"/>
                <w:szCs w:val="24"/>
                <w:u w:val="none"/>
              </w:rPr>
            </w:pPr>
            <w:r>
              <w:rPr>
                <w:rFonts w:cs="Times New Roman"/>
                <w:kern w:val="0"/>
                <w:sz w:val="24"/>
                <w:szCs w:val="24"/>
                <w:u w:val="none"/>
              </w:rPr>
              <w:t>38</w:t>
            </w:r>
          </w:p>
        </w:tc>
        <w:tc>
          <w:tcPr>
            <w:tcW w:w="1314" w:type="dxa"/>
            <w:vAlign w:val="center"/>
          </w:tcPr>
          <w:p w14:paraId="7F818540">
            <w:pPr>
              <w:widowControl/>
              <w:spacing w:line="240" w:lineRule="auto"/>
              <w:ind w:firstLine="0" w:firstLineChars="0"/>
              <w:rPr>
                <w:rFonts w:cs="Times New Roman"/>
                <w:kern w:val="0"/>
                <w:sz w:val="24"/>
                <w:szCs w:val="24"/>
                <w:u w:val="none"/>
              </w:rPr>
            </w:pPr>
            <w:r>
              <w:rPr>
                <w:rFonts w:cs="Times New Roman"/>
                <w:kern w:val="0"/>
                <w:sz w:val="24"/>
                <w:szCs w:val="24"/>
                <w:u w:val="none"/>
              </w:rPr>
              <w:t>厦门凤凰创壹软件有限公司</w:t>
            </w:r>
          </w:p>
        </w:tc>
        <w:tc>
          <w:tcPr>
            <w:tcW w:w="2255" w:type="dxa"/>
            <w:gridSpan w:val="2"/>
            <w:vAlign w:val="center"/>
          </w:tcPr>
          <w:p w14:paraId="3CAE9943">
            <w:pPr>
              <w:widowControl/>
              <w:spacing w:line="240" w:lineRule="auto"/>
              <w:ind w:firstLine="0" w:firstLineChars="0"/>
              <w:rPr>
                <w:rFonts w:cs="Times New Roman"/>
                <w:kern w:val="0"/>
                <w:sz w:val="24"/>
                <w:szCs w:val="24"/>
                <w:u w:val="none"/>
              </w:rPr>
            </w:pPr>
            <w:r>
              <w:rPr>
                <w:rFonts w:cs="Times New Roman"/>
                <w:kern w:val="0"/>
                <w:sz w:val="24"/>
                <w:szCs w:val="24"/>
                <w:u w:val="none"/>
              </w:rPr>
              <w:t>100唯尔教育云平台</w:t>
            </w:r>
            <w:r>
              <w:rPr>
                <w:rFonts w:cs="Times New Roman"/>
                <w:kern w:val="0"/>
                <w:sz w:val="24"/>
                <w:szCs w:val="24"/>
                <w:u w:val="none"/>
              </w:rPr>
              <w:br w:type="textWrapping"/>
            </w:r>
            <w:r>
              <w:rPr>
                <w:rFonts w:cs="Times New Roman"/>
                <w:kern w:val="0"/>
                <w:sz w:val="24"/>
                <w:szCs w:val="24"/>
                <w:u w:val="none"/>
              </w:rPr>
              <w:t>http://www.100VR.com</w:t>
            </w:r>
          </w:p>
        </w:tc>
        <w:tc>
          <w:tcPr>
            <w:tcW w:w="2833" w:type="dxa"/>
            <w:vAlign w:val="center"/>
          </w:tcPr>
          <w:p w14:paraId="08499A55">
            <w:pPr>
              <w:spacing w:line="240" w:lineRule="auto"/>
              <w:ind w:firstLine="0" w:firstLineChars="0"/>
              <w:rPr>
                <w:rFonts w:cs="Times New Roman"/>
                <w:kern w:val="0"/>
                <w:sz w:val="24"/>
                <w:szCs w:val="24"/>
                <w:u w:val="none"/>
              </w:rPr>
            </w:pPr>
            <w:r>
              <w:rPr>
                <w:rFonts w:cs="Times New Roman"/>
                <w:kern w:val="0"/>
                <w:sz w:val="24"/>
                <w:szCs w:val="24"/>
                <w:u w:val="none"/>
              </w:rPr>
              <w:t>涉及电子、餐饮服务、农业技术、汽车维修、新能源汽车、化工等领域；主要包括电子技术与应用、计算机技术、中餐烹饪、农业技术、汽修专业、新能源汽车技术、化工技术等20个以上职业（工种/岗位）技能。</w:t>
            </w:r>
          </w:p>
        </w:tc>
        <w:tc>
          <w:tcPr>
            <w:tcW w:w="1627" w:type="dxa"/>
            <w:vAlign w:val="center"/>
          </w:tcPr>
          <w:p w14:paraId="4BF5472E">
            <w:pPr>
              <w:spacing w:line="240" w:lineRule="auto"/>
              <w:ind w:firstLine="0" w:firstLineChars="0"/>
              <w:rPr>
                <w:rFonts w:cs="Times New Roman"/>
                <w:kern w:val="0"/>
                <w:sz w:val="24"/>
                <w:szCs w:val="24"/>
                <w:u w:val="none"/>
              </w:rPr>
            </w:pPr>
            <w:r>
              <w:rPr>
                <w:rFonts w:cs="Times New Roman"/>
                <w:kern w:val="0"/>
                <w:sz w:val="24"/>
                <w:szCs w:val="24"/>
                <w:u w:val="none"/>
              </w:rPr>
              <w:t>黄志兴</w:t>
            </w:r>
          </w:p>
          <w:p w14:paraId="04F15998">
            <w:pPr>
              <w:spacing w:line="240" w:lineRule="auto"/>
              <w:ind w:firstLine="0" w:firstLineChars="0"/>
              <w:rPr>
                <w:rFonts w:cs="Times New Roman"/>
                <w:kern w:val="0"/>
                <w:sz w:val="24"/>
                <w:szCs w:val="24"/>
                <w:u w:val="none"/>
              </w:rPr>
            </w:pPr>
            <w:r>
              <w:rPr>
                <w:rFonts w:cs="Times New Roman"/>
                <w:kern w:val="0"/>
                <w:sz w:val="24"/>
                <w:szCs w:val="24"/>
                <w:u w:val="none"/>
              </w:rPr>
              <w:t>18050076798</w:t>
            </w:r>
          </w:p>
        </w:tc>
      </w:tr>
      <w:tr w14:paraId="1D0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blHeader/>
          <w:jc w:val="center"/>
        </w:trPr>
        <w:tc>
          <w:tcPr>
            <w:tcW w:w="812" w:type="dxa"/>
            <w:vAlign w:val="center"/>
          </w:tcPr>
          <w:p w14:paraId="43EDF15C">
            <w:pPr>
              <w:spacing w:line="240" w:lineRule="auto"/>
              <w:ind w:firstLine="0" w:firstLineChars="0"/>
              <w:jc w:val="center"/>
              <w:rPr>
                <w:rFonts w:cs="Times New Roman"/>
                <w:kern w:val="0"/>
                <w:sz w:val="24"/>
                <w:szCs w:val="24"/>
                <w:u w:val="none"/>
              </w:rPr>
            </w:pPr>
            <w:r>
              <w:rPr>
                <w:rFonts w:cs="Times New Roman"/>
                <w:kern w:val="0"/>
                <w:sz w:val="24"/>
                <w:szCs w:val="24"/>
                <w:u w:val="none"/>
              </w:rPr>
              <w:t>39</w:t>
            </w:r>
          </w:p>
        </w:tc>
        <w:tc>
          <w:tcPr>
            <w:tcW w:w="1314" w:type="dxa"/>
            <w:vAlign w:val="center"/>
          </w:tcPr>
          <w:p w14:paraId="014618FA">
            <w:pPr>
              <w:widowControl/>
              <w:spacing w:line="240" w:lineRule="auto"/>
              <w:ind w:firstLine="0" w:firstLineChars="0"/>
              <w:rPr>
                <w:rFonts w:cs="Times New Roman"/>
                <w:kern w:val="0"/>
                <w:sz w:val="24"/>
                <w:szCs w:val="24"/>
                <w:u w:val="none"/>
              </w:rPr>
            </w:pPr>
            <w:r>
              <w:rPr>
                <w:rFonts w:cs="Times New Roman"/>
                <w:kern w:val="0"/>
                <w:sz w:val="24"/>
                <w:szCs w:val="24"/>
                <w:u w:val="none"/>
              </w:rPr>
              <w:t>北京课通天下教育科技有限公司</w:t>
            </w:r>
          </w:p>
        </w:tc>
        <w:tc>
          <w:tcPr>
            <w:tcW w:w="2255" w:type="dxa"/>
            <w:gridSpan w:val="2"/>
            <w:vAlign w:val="center"/>
          </w:tcPr>
          <w:p w14:paraId="00A4D90B">
            <w:pPr>
              <w:widowControl/>
              <w:spacing w:line="240" w:lineRule="auto"/>
              <w:ind w:firstLine="0" w:firstLineChars="0"/>
              <w:rPr>
                <w:rFonts w:cs="Times New Roman"/>
                <w:kern w:val="0"/>
                <w:sz w:val="24"/>
                <w:szCs w:val="24"/>
                <w:u w:val="none"/>
              </w:rPr>
            </w:pPr>
            <w:r>
              <w:rPr>
                <w:rFonts w:cs="Times New Roman"/>
                <w:kern w:val="0"/>
                <w:sz w:val="24"/>
                <w:szCs w:val="24"/>
                <w:u w:val="none"/>
              </w:rPr>
              <w:t>课通天下</w:t>
            </w:r>
            <w:r>
              <w:rPr>
                <w:rFonts w:cs="Times New Roman"/>
                <w:kern w:val="0"/>
                <w:sz w:val="24"/>
                <w:szCs w:val="24"/>
                <w:u w:val="none"/>
              </w:rPr>
              <w:br w:type="textWrapping"/>
            </w:r>
            <w:r>
              <w:rPr>
                <w:rFonts w:cs="Times New Roman"/>
                <w:kern w:val="0"/>
                <w:sz w:val="24"/>
                <w:szCs w:val="24"/>
                <w:u w:val="none"/>
              </w:rPr>
              <w:t>http://www.keo2o.com</w:t>
            </w:r>
          </w:p>
        </w:tc>
        <w:tc>
          <w:tcPr>
            <w:tcW w:w="2833" w:type="dxa"/>
            <w:vAlign w:val="center"/>
          </w:tcPr>
          <w:p w14:paraId="7DE98C19">
            <w:pPr>
              <w:spacing w:line="240" w:lineRule="auto"/>
              <w:ind w:firstLine="0" w:firstLineChars="0"/>
              <w:rPr>
                <w:rFonts w:cs="Times New Roman"/>
                <w:kern w:val="0"/>
                <w:sz w:val="24"/>
                <w:szCs w:val="24"/>
                <w:u w:val="none"/>
              </w:rPr>
            </w:pPr>
            <w:r>
              <w:rPr>
                <w:rFonts w:cs="Times New Roman"/>
                <w:kern w:val="0"/>
                <w:sz w:val="24"/>
                <w:szCs w:val="24"/>
                <w:u w:val="none"/>
              </w:rPr>
              <w:t>涉及机械加工、汽车维修、家政服务、创业、营销类、信息化应用技能类等领域；主要有维修电工、数控车工、数控铣工、磨工、育婴员、汽车修理工、大客户销售、创业技能、房产销售、办公软件、区块链等20个以上职业（工种/岗位）技能。</w:t>
            </w:r>
          </w:p>
        </w:tc>
        <w:tc>
          <w:tcPr>
            <w:tcW w:w="1627" w:type="dxa"/>
            <w:vAlign w:val="center"/>
          </w:tcPr>
          <w:p w14:paraId="0A90A24B">
            <w:pPr>
              <w:spacing w:line="240" w:lineRule="auto"/>
              <w:ind w:firstLine="0" w:firstLineChars="0"/>
              <w:rPr>
                <w:rFonts w:cs="Times New Roman"/>
                <w:kern w:val="0"/>
                <w:sz w:val="24"/>
                <w:szCs w:val="24"/>
                <w:u w:val="none"/>
              </w:rPr>
            </w:pPr>
          </w:p>
          <w:p w14:paraId="24C4750D">
            <w:pPr>
              <w:spacing w:line="240" w:lineRule="auto"/>
              <w:ind w:firstLine="0" w:firstLineChars="0"/>
              <w:rPr>
                <w:rFonts w:cs="Times New Roman"/>
                <w:kern w:val="0"/>
                <w:sz w:val="24"/>
                <w:szCs w:val="24"/>
                <w:u w:val="none"/>
              </w:rPr>
            </w:pPr>
            <w:r>
              <w:rPr>
                <w:rFonts w:cs="Times New Roman"/>
                <w:kern w:val="0"/>
                <w:sz w:val="24"/>
                <w:szCs w:val="24"/>
                <w:u w:val="none"/>
              </w:rPr>
              <w:t>温彬</w:t>
            </w:r>
          </w:p>
          <w:p w14:paraId="0CF62DD3">
            <w:pPr>
              <w:spacing w:line="240" w:lineRule="auto"/>
              <w:ind w:firstLine="0" w:firstLineChars="0"/>
              <w:rPr>
                <w:rFonts w:cs="Times New Roman"/>
                <w:kern w:val="0"/>
                <w:sz w:val="24"/>
                <w:szCs w:val="24"/>
                <w:u w:val="none"/>
              </w:rPr>
            </w:pPr>
            <w:r>
              <w:rPr>
                <w:rFonts w:cs="Times New Roman"/>
                <w:kern w:val="0"/>
                <w:sz w:val="24"/>
                <w:szCs w:val="24"/>
                <w:u w:val="none"/>
              </w:rPr>
              <w:t>17384489009</w:t>
            </w:r>
          </w:p>
          <w:p w14:paraId="2B57681B">
            <w:pPr>
              <w:spacing w:line="240" w:lineRule="auto"/>
              <w:ind w:firstLine="0" w:firstLineChars="0"/>
              <w:rPr>
                <w:rFonts w:cs="Times New Roman"/>
                <w:kern w:val="0"/>
                <w:sz w:val="24"/>
                <w:szCs w:val="24"/>
                <w:u w:val="none"/>
              </w:rPr>
            </w:pPr>
            <w:r>
              <w:rPr>
                <w:rFonts w:cs="Times New Roman"/>
                <w:kern w:val="0"/>
                <w:sz w:val="24"/>
                <w:szCs w:val="24"/>
                <w:u w:val="none"/>
              </w:rPr>
              <w:t>400-825-1099</w:t>
            </w:r>
          </w:p>
          <w:p w14:paraId="5060B1F9">
            <w:pPr>
              <w:spacing w:line="240" w:lineRule="auto"/>
              <w:ind w:firstLine="0" w:firstLineChars="0"/>
              <w:rPr>
                <w:rFonts w:cs="Times New Roman"/>
                <w:kern w:val="0"/>
                <w:sz w:val="24"/>
                <w:szCs w:val="24"/>
                <w:u w:val="none"/>
              </w:rPr>
            </w:pPr>
          </w:p>
        </w:tc>
      </w:tr>
      <w:tr w14:paraId="7B41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blHeader/>
          <w:jc w:val="center"/>
        </w:trPr>
        <w:tc>
          <w:tcPr>
            <w:tcW w:w="812" w:type="dxa"/>
            <w:vAlign w:val="center"/>
          </w:tcPr>
          <w:p w14:paraId="420348E5">
            <w:pPr>
              <w:spacing w:line="240" w:lineRule="auto"/>
              <w:ind w:firstLine="0" w:firstLineChars="0"/>
              <w:jc w:val="center"/>
              <w:rPr>
                <w:rFonts w:cs="Times New Roman"/>
                <w:kern w:val="0"/>
                <w:sz w:val="24"/>
                <w:szCs w:val="24"/>
                <w:u w:val="none"/>
              </w:rPr>
            </w:pPr>
            <w:r>
              <w:rPr>
                <w:rFonts w:cs="Times New Roman"/>
                <w:kern w:val="0"/>
                <w:sz w:val="24"/>
                <w:szCs w:val="24"/>
                <w:u w:val="none"/>
              </w:rPr>
              <w:t>40</w:t>
            </w:r>
          </w:p>
        </w:tc>
        <w:tc>
          <w:tcPr>
            <w:tcW w:w="1314" w:type="dxa"/>
            <w:vAlign w:val="center"/>
          </w:tcPr>
          <w:p w14:paraId="2BF62A59">
            <w:pPr>
              <w:widowControl/>
              <w:spacing w:line="240" w:lineRule="auto"/>
              <w:ind w:firstLine="0" w:firstLineChars="0"/>
              <w:rPr>
                <w:rFonts w:cs="Times New Roman"/>
                <w:kern w:val="0"/>
                <w:sz w:val="24"/>
                <w:szCs w:val="24"/>
                <w:u w:val="none"/>
              </w:rPr>
            </w:pPr>
            <w:r>
              <w:rPr>
                <w:rFonts w:cs="Times New Roman"/>
                <w:kern w:val="0"/>
                <w:sz w:val="24"/>
                <w:szCs w:val="24"/>
                <w:u w:val="none"/>
              </w:rPr>
              <w:t>北京华夏安科信息技术有限公司</w:t>
            </w:r>
          </w:p>
        </w:tc>
        <w:tc>
          <w:tcPr>
            <w:tcW w:w="2255" w:type="dxa"/>
            <w:gridSpan w:val="2"/>
            <w:vAlign w:val="center"/>
          </w:tcPr>
          <w:p w14:paraId="68A5AFAE">
            <w:pPr>
              <w:widowControl/>
              <w:spacing w:line="240" w:lineRule="auto"/>
              <w:ind w:firstLine="0" w:firstLineChars="0"/>
              <w:rPr>
                <w:rFonts w:cs="Times New Roman"/>
                <w:kern w:val="0"/>
                <w:sz w:val="24"/>
                <w:szCs w:val="24"/>
                <w:u w:val="none"/>
              </w:rPr>
            </w:pPr>
            <w:r>
              <w:rPr>
                <w:rFonts w:cs="Times New Roman"/>
                <w:kern w:val="0"/>
                <w:sz w:val="24"/>
                <w:szCs w:val="24"/>
                <w:u w:val="none"/>
              </w:rPr>
              <w:t>链工宝在线教育培训平台</w:t>
            </w:r>
            <w:r>
              <w:rPr>
                <w:rFonts w:cs="Times New Roman"/>
                <w:kern w:val="0"/>
                <w:sz w:val="24"/>
                <w:szCs w:val="24"/>
                <w:u w:val="none"/>
              </w:rPr>
              <w:br w:type="textWrapping"/>
            </w:r>
            <w:r>
              <w:rPr>
                <w:rFonts w:cs="Times New Roman"/>
                <w:kern w:val="0"/>
                <w:sz w:val="24"/>
                <w:szCs w:val="24"/>
                <w:u w:val="none"/>
              </w:rPr>
              <w:t>http://pc.lgb360.com</w:t>
            </w:r>
          </w:p>
        </w:tc>
        <w:tc>
          <w:tcPr>
            <w:tcW w:w="2833" w:type="dxa"/>
            <w:vAlign w:val="center"/>
          </w:tcPr>
          <w:p w14:paraId="3256D00D">
            <w:pPr>
              <w:spacing w:line="240" w:lineRule="auto"/>
              <w:ind w:firstLine="0" w:firstLineChars="0"/>
              <w:rPr>
                <w:rFonts w:cs="Times New Roman"/>
                <w:kern w:val="0"/>
                <w:sz w:val="24"/>
                <w:szCs w:val="24"/>
                <w:u w:val="none"/>
              </w:rPr>
            </w:pPr>
            <w:r>
              <w:rPr>
                <w:rFonts w:cs="Times New Roman"/>
                <w:kern w:val="0"/>
                <w:sz w:val="24"/>
                <w:szCs w:val="24"/>
                <w:u w:val="none"/>
              </w:rPr>
              <w:t>涉及电焊、安全、化工、特种作业等领域；主要包括电工、焊接与热切割作业、高处作业、危险化学品安全作业、烟花爆竹安全作业等10个以上职业（工种/岗位）技能。</w:t>
            </w:r>
          </w:p>
        </w:tc>
        <w:tc>
          <w:tcPr>
            <w:tcW w:w="1627" w:type="dxa"/>
            <w:vAlign w:val="center"/>
          </w:tcPr>
          <w:p w14:paraId="3197FCC3">
            <w:pPr>
              <w:spacing w:line="240" w:lineRule="auto"/>
              <w:ind w:firstLine="0" w:firstLineChars="0"/>
              <w:rPr>
                <w:rFonts w:cs="Times New Roman"/>
                <w:kern w:val="0"/>
                <w:sz w:val="24"/>
                <w:szCs w:val="24"/>
                <w:u w:val="none"/>
              </w:rPr>
            </w:pPr>
            <w:r>
              <w:rPr>
                <w:rFonts w:cs="Times New Roman"/>
                <w:kern w:val="0"/>
                <w:sz w:val="24"/>
                <w:szCs w:val="24"/>
                <w:u w:val="none"/>
              </w:rPr>
              <w:t>方翔</w:t>
            </w:r>
          </w:p>
          <w:p w14:paraId="039A0DC7">
            <w:pPr>
              <w:spacing w:line="240" w:lineRule="auto"/>
              <w:ind w:firstLine="0" w:firstLineChars="0"/>
              <w:rPr>
                <w:rFonts w:cs="Times New Roman"/>
                <w:kern w:val="0"/>
                <w:sz w:val="24"/>
                <w:szCs w:val="24"/>
                <w:u w:val="none"/>
              </w:rPr>
            </w:pPr>
            <w:r>
              <w:rPr>
                <w:rFonts w:cs="Times New Roman"/>
                <w:kern w:val="0"/>
                <w:sz w:val="24"/>
                <w:szCs w:val="24"/>
                <w:u w:val="none"/>
              </w:rPr>
              <w:t>13675548275</w:t>
            </w:r>
          </w:p>
          <w:p w14:paraId="5D52D0AD">
            <w:pPr>
              <w:spacing w:line="240" w:lineRule="auto"/>
              <w:ind w:firstLine="0" w:firstLineChars="0"/>
              <w:rPr>
                <w:rFonts w:cs="Times New Roman"/>
                <w:kern w:val="0"/>
                <w:sz w:val="24"/>
                <w:szCs w:val="24"/>
                <w:u w:val="none"/>
              </w:rPr>
            </w:pPr>
            <w:r>
              <w:rPr>
                <w:rFonts w:cs="Times New Roman"/>
                <w:kern w:val="0"/>
                <w:sz w:val="24"/>
                <w:szCs w:val="24"/>
                <w:u w:val="none"/>
              </w:rPr>
              <w:t>19955499118</w:t>
            </w:r>
          </w:p>
        </w:tc>
      </w:tr>
      <w:tr w14:paraId="11AC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0815524D">
            <w:pPr>
              <w:spacing w:line="240" w:lineRule="auto"/>
              <w:ind w:firstLine="0" w:firstLineChars="0"/>
              <w:jc w:val="center"/>
              <w:rPr>
                <w:rFonts w:cs="Times New Roman"/>
                <w:kern w:val="0"/>
                <w:sz w:val="24"/>
                <w:szCs w:val="24"/>
                <w:u w:val="none"/>
              </w:rPr>
            </w:pPr>
            <w:r>
              <w:rPr>
                <w:rFonts w:cs="Times New Roman"/>
                <w:kern w:val="0"/>
                <w:sz w:val="24"/>
                <w:szCs w:val="24"/>
                <w:u w:val="none"/>
              </w:rPr>
              <w:t>41</w:t>
            </w:r>
          </w:p>
        </w:tc>
        <w:tc>
          <w:tcPr>
            <w:tcW w:w="1314" w:type="dxa"/>
            <w:vAlign w:val="center"/>
          </w:tcPr>
          <w:p w14:paraId="3AD9D4FC">
            <w:pPr>
              <w:widowControl/>
              <w:spacing w:line="240" w:lineRule="auto"/>
              <w:ind w:firstLine="0" w:firstLineChars="0"/>
              <w:rPr>
                <w:rFonts w:cs="Times New Roman"/>
                <w:kern w:val="0"/>
                <w:sz w:val="24"/>
                <w:szCs w:val="24"/>
                <w:u w:val="none"/>
              </w:rPr>
            </w:pPr>
            <w:r>
              <w:rPr>
                <w:rFonts w:cs="Times New Roman"/>
                <w:kern w:val="0"/>
                <w:sz w:val="24"/>
                <w:szCs w:val="24"/>
                <w:u w:val="none"/>
              </w:rPr>
              <w:t>北京络捷斯特科技发展股份有限公司</w:t>
            </w:r>
          </w:p>
        </w:tc>
        <w:tc>
          <w:tcPr>
            <w:tcW w:w="2255" w:type="dxa"/>
            <w:gridSpan w:val="2"/>
            <w:vAlign w:val="center"/>
          </w:tcPr>
          <w:p w14:paraId="11328D83">
            <w:pPr>
              <w:widowControl/>
              <w:spacing w:line="240" w:lineRule="auto"/>
              <w:ind w:firstLine="0" w:firstLineChars="0"/>
              <w:rPr>
                <w:rFonts w:cs="Times New Roman"/>
                <w:kern w:val="0"/>
                <w:sz w:val="24"/>
                <w:szCs w:val="24"/>
                <w:u w:val="none"/>
              </w:rPr>
            </w:pPr>
            <w:r>
              <w:rPr>
                <w:rFonts w:cs="Times New Roman"/>
                <w:kern w:val="0"/>
                <w:sz w:val="24"/>
                <w:szCs w:val="24"/>
                <w:u w:val="none"/>
              </w:rPr>
              <w:t>长风网</w:t>
            </w:r>
            <w:r>
              <w:rPr>
                <w:rFonts w:cs="Times New Roman"/>
                <w:kern w:val="0"/>
                <w:sz w:val="24"/>
                <w:szCs w:val="24"/>
                <w:u w:val="none"/>
              </w:rPr>
              <w:br w:type="textWrapping"/>
            </w:r>
            <w:r>
              <w:rPr>
                <w:rFonts w:cs="Times New Roman"/>
                <w:kern w:val="0"/>
                <w:sz w:val="24"/>
                <w:szCs w:val="24"/>
                <w:u w:val="none"/>
              </w:rPr>
              <w:t>http://ykt.cfnet.org.cn</w:t>
            </w:r>
          </w:p>
        </w:tc>
        <w:tc>
          <w:tcPr>
            <w:tcW w:w="2833" w:type="dxa"/>
            <w:vAlign w:val="center"/>
          </w:tcPr>
          <w:p w14:paraId="1437F81B">
            <w:pPr>
              <w:spacing w:line="240" w:lineRule="auto"/>
              <w:ind w:firstLine="0" w:firstLineChars="0"/>
              <w:rPr>
                <w:rFonts w:cs="Times New Roman"/>
                <w:kern w:val="0"/>
                <w:sz w:val="24"/>
                <w:szCs w:val="24"/>
                <w:u w:val="none"/>
              </w:rPr>
            </w:pPr>
            <w:r>
              <w:rPr>
                <w:rFonts w:cs="Times New Roman"/>
                <w:kern w:val="0"/>
                <w:sz w:val="24"/>
                <w:szCs w:val="24"/>
                <w:u w:val="none"/>
              </w:rPr>
              <w:t>涉及物流、仓储、运输等领域；主要包含仓储操作、快运操作、仓储营销、运输客服、运输质控、货运代理、供应链管理等10个以上职业（工种/岗位）技能。</w:t>
            </w:r>
          </w:p>
        </w:tc>
        <w:tc>
          <w:tcPr>
            <w:tcW w:w="1627" w:type="dxa"/>
            <w:vAlign w:val="center"/>
          </w:tcPr>
          <w:p w14:paraId="55E53EAA">
            <w:pPr>
              <w:spacing w:line="240" w:lineRule="auto"/>
              <w:ind w:firstLine="0" w:firstLineChars="0"/>
              <w:rPr>
                <w:rFonts w:cs="Times New Roman"/>
                <w:kern w:val="0"/>
                <w:sz w:val="24"/>
                <w:szCs w:val="24"/>
                <w:u w:val="none"/>
              </w:rPr>
            </w:pPr>
            <w:r>
              <w:rPr>
                <w:rFonts w:cs="Times New Roman"/>
                <w:kern w:val="0"/>
                <w:sz w:val="24"/>
                <w:szCs w:val="24"/>
                <w:u w:val="none"/>
              </w:rPr>
              <w:t>曲妮</w:t>
            </w:r>
          </w:p>
          <w:p w14:paraId="0F9B3C0E">
            <w:pPr>
              <w:spacing w:line="240" w:lineRule="auto"/>
              <w:ind w:firstLine="0" w:firstLineChars="0"/>
              <w:rPr>
                <w:rFonts w:cs="Times New Roman"/>
                <w:kern w:val="0"/>
                <w:sz w:val="24"/>
                <w:szCs w:val="24"/>
                <w:u w:val="none"/>
              </w:rPr>
            </w:pPr>
            <w:r>
              <w:rPr>
                <w:rFonts w:cs="Times New Roman"/>
                <w:kern w:val="0"/>
                <w:sz w:val="24"/>
                <w:szCs w:val="24"/>
                <w:u w:val="none"/>
              </w:rPr>
              <w:t>17310490350</w:t>
            </w:r>
          </w:p>
          <w:p w14:paraId="190C5606">
            <w:pPr>
              <w:spacing w:line="240" w:lineRule="auto"/>
              <w:ind w:firstLine="0" w:firstLineChars="0"/>
              <w:rPr>
                <w:rFonts w:cs="Times New Roman"/>
                <w:kern w:val="0"/>
                <w:sz w:val="24"/>
                <w:szCs w:val="24"/>
                <w:u w:val="none"/>
              </w:rPr>
            </w:pPr>
            <w:r>
              <w:rPr>
                <w:rFonts w:cs="Times New Roman"/>
                <w:kern w:val="0"/>
                <w:sz w:val="24"/>
                <w:szCs w:val="24"/>
                <w:u w:val="none"/>
              </w:rPr>
              <w:t>010-65568598-8027</w:t>
            </w:r>
          </w:p>
        </w:tc>
      </w:tr>
      <w:tr w14:paraId="68E6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3E56BE37">
            <w:pPr>
              <w:spacing w:line="240" w:lineRule="auto"/>
              <w:ind w:firstLine="0" w:firstLineChars="0"/>
              <w:jc w:val="center"/>
              <w:rPr>
                <w:rFonts w:cs="Times New Roman"/>
                <w:kern w:val="0"/>
                <w:sz w:val="24"/>
                <w:szCs w:val="24"/>
                <w:u w:val="none"/>
              </w:rPr>
            </w:pPr>
            <w:r>
              <w:rPr>
                <w:rFonts w:cs="Times New Roman"/>
                <w:kern w:val="0"/>
                <w:sz w:val="24"/>
                <w:szCs w:val="24"/>
                <w:u w:val="none"/>
              </w:rPr>
              <w:t>42</w:t>
            </w:r>
          </w:p>
        </w:tc>
        <w:tc>
          <w:tcPr>
            <w:tcW w:w="1314" w:type="dxa"/>
            <w:vAlign w:val="center"/>
          </w:tcPr>
          <w:p w14:paraId="0C92BC0C">
            <w:pPr>
              <w:widowControl/>
              <w:spacing w:line="240" w:lineRule="auto"/>
              <w:ind w:firstLine="0" w:firstLineChars="0"/>
              <w:rPr>
                <w:rFonts w:cs="Times New Roman"/>
                <w:kern w:val="0"/>
                <w:sz w:val="24"/>
                <w:szCs w:val="24"/>
                <w:u w:val="none"/>
              </w:rPr>
            </w:pPr>
            <w:r>
              <w:rPr>
                <w:rFonts w:cs="Times New Roman"/>
                <w:kern w:val="0"/>
                <w:sz w:val="24"/>
                <w:szCs w:val="24"/>
                <w:u w:val="none"/>
              </w:rPr>
              <w:t>贵州劳动力就业技能培训学校</w:t>
            </w:r>
          </w:p>
        </w:tc>
        <w:tc>
          <w:tcPr>
            <w:tcW w:w="2255" w:type="dxa"/>
            <w:gridSpan w:val="2"/>
            <w:vAlign w:val="center"/>
          </w:tcPr>
          <w:p w14:paraId="0C7FC9D8">
            <w:pPr>
              <w:widowControl/>
              <w:spacing w:line="240" w:lineRule="auto"/>
              <w:ind w:firstLine="0" w:firstLineChars="0"/>
              <w:rPr>
                <w:rFonts w:cs="Times New Roman"/>
                <w:kern w:val="0"/>
                <w:sz w:val="24"/>
                <w:szCs w:val="24"/>
                <w:u w:val="none"/>
              </w:rPr>
            </w:pPr>
            <w:r>
              <w:rPr>
                <w:rFonts w:cs="Times New Roman"/>
                <w:kern w:val="0"/>
                <w:sz w:val="24"/>
                <w:szCs w:val="24"/>
                <w:u w:val="none"/>
              </w:rPr>
              <w:t>山海云汇职业教育平台</w:t>
            </w:r>
            <w:r>
              <w:rPr>
                <w:rFonts w:cs="Times New Roman"/>
                <w:kern w:val="0"/>
                <w:sz w:val="24"/>
                <w:szCs w:val="24"/>
                <w:u w:val="none"/>
              </w:rPr>
              <w:br w:type="textWrapping"/>
            </w:r>
            <w:r>
              <w:rPr>
                <w:rFonts w:cs="Times New Roman"/>
                <w:kern w:val="0"/>
                <w:sz w:val="24"/>
                <w:szCs w:val="24"/>
                <w:u w:val="none"/>
              </w:rPr>
              <w:t>https://peixun.shanhaiyh.com</w:t>
            </w:r>
          </w:p>
        </w:tc>
        <w:tc>
          <w:tcPr>
            <w:tcW w:w="2833" w:type="dxa"/>
            <w:vAlign w:val="center"/>
          </w:tcPr>
          <w:p w14:paraId="71A3A6FB">
            <w:pPr>
              <w:spacing w:line="240" w:lineRule="auto"/>
              <w:ind w:firstLine="0" w:firstLineChars="0"/>
              <w:rPr>
                <w:rFonts w:cs="Times New Roman"/>
                <w:kern w:val="0"/>
                <w:sz w:val="24"/>
                <w:szCs w:val="24"/>
                <w:u w:val="none"/>
              </w:rPr>
            </w:pPr>
            <w:r>
              <w:rPr>
                <w:rFonts w:cs="Times New Roman"/>
                <w:kern w:val="0"/>
                <w:sz w:val="24"/>
                <w:szCs w:val="24"/>
                <w:u w:val="none"/>
              </w:rPr>
              <w:t>涉及农业、林业、生活服务、餐饮服务、创业领域；主要包括农作物植保、护林员、育婴员、养老护理员、健康管理师、中式面点师、农村实用技术、家政服务员、网络创业培训等10个以上职业（工种/岗位）技能。</w:t>
            </w:r>
          </w:p>
        </w:tc>
        <w:tc>
          <w:tcPr>
            <w:tcW w:w="1627" w:type="dxa"/>
            <w:vAlign w:val="center"/>
          </w:tcPr>
          <w:p w14:paraId="396510BA">
            <w:pPr>
              <w:spacing w:line="240" w:lineRule="auto"/>
              <w:ind w:firstLine="0" w:firstLineChars="0"/>
              <w:rPr>
                <w:rFonts w:cs="Times New Roman"/>
                <w:kern w:val="0"/>
                <w:sz w:val="24"/>
                <w:szCs w:val="24"/>
                <w:u w:val="none"/>
              </w:rPr>
            </w:pPr>
            <w:r>
              <w:rPr>
                <w:rFonts w:cs="Times New Roman"/>
                <w:kern w:val="0"/>
                <w:sz w:val="24"/>
                <w:szCs w:val="24"/>
                <w:u w:val="none"/>
              </w:rPr>
              <w:t>赵环红</w:t>
            </w:r>
            <w:r>
              <w:rPr>
                <w:rFonts w:cs="Times New Roman"/>
                <w:kern w:val="0"/>
                <w:sz w:val="24"/>
                <w:szCs w:val="24"/>
                <w:u w:val="none"/>
              </w:rPr>
              <w:br w:type="textWrapping"/>
            </w:r>
            <w:r>
              <w:rPr>
                <w:rFonts w:cs="Times New Roman"/>
                <w:kern w:val="0"/>
                <w:sz w:val="24"/>
                <w:szCs w:val="24"/>
                <w:u w:val="none"/>
              </w:rPr>
              <w:t>13984160066</w:t>
            </w:r>
          </w:p>
        </w:tc>
      </w:tr>
      <w:tr w14:paraId="1226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45A5E969">
            <w:pPr>
              <w:spacing w:line="240" w:lineRule="auto"/>
              <w:ind w:firstLine="0" w:firstLineChars="0"/>
              <w:jc w:val="center"/>
              <w:rPr>
                <w:rFonts w:cs="Times New Roman"/>
                <w:kern w:val="0"/>
                <w:sz w:val="24"/>
                <w:szCs w:val="24"/>
                <w:u w:val="none"/>
              </w:rPr>
            </w:pPr>
            <w:r>
              <w:rPr>
                <w:rFonts w:cs="Times New Roman"/>
                <w:kern w:val="0"/>
                <w:sz w:val="24"/>
                <w:szCs w:val="24"/>
                <w:u w:val="none"/>
              </w:rPr>
              <w:t>43</w:t>
            </w:r>
          </w:p>
        </w:tc>
        <w:tc>
          <w:tcPr>
            <w:tcW w:w="1314" w:type="dxa"/>
            <w:vAlign w:val="center"/>
          </w:tcPr>
          <w:p w14:paraId="6FCA52C3">
            <w:pPr>
              <w:widowControl/>
              <w:spacing w:line="240" w:lineRule="auto"/>
              <w:ind w:firstLine="0" w:firstLineChars="0"/>
              <w:rPr>
                <w:rFonts w:cs="Times New Roman"/>
                <w:kern w:val="0"/>
                <w:sz w:val="24"/>
                <w:szCs w:val="24"/>
                <w:u w:val="none"/>
              </w:rPr>
            </w:pPr>
            <w:r>
              <w:rPr>
                <w:rFonts w:cs="Times New Roman"/>
                <w:kern w:val="0"/>
                <w:sz w:val="24"/>
                <w:szCs w:val="24"/>
                <w:u w:val="none"/>
              </w:rPr>
              <w:t>北京小桔科技有限公司</w:t>
            </w:r>
          </w:p>
        </w:tc>
        <w:tc>
          <w:tcPr>
            <w:tcW w:w="2255" w:type="dxa"/>
            <w:gridSpan w:val="2"/>
            <w:vAlign w:val="center"/>
          </w:tcPr>
          <w:p w14:paraId="6A940273">
            <w:pPr>
              <w:widowControl/>
              <w:spacing w:line="240" w:lineRule="auto"/>
              <w:ind w:firstLine="0" w:firstLineChars="0"/>
              <w:rPr>
                <w:rFonts w:cs="Times New Roman"/>
                <w:kern w:val="0"/>
                <w:sz w:val="24"/>
                <w:szCs w:val="24"/>
                <w:u w:val="none"/>
              </w:rPr>
            </w:pPr>
            <w:r>
              <w:rPr>
                <w:rFonts w:cs="Times New Roman"/>
                <w:kern w:val="0"/>
                <w:sz w:val="24"/>
                <w:szCs w:val="24"/>
                <w:u w:val="none"/>
              </w:rPr>
              <w:t>滴滴课堂</w:t>
            </w:r>
            <w:r>
              <w:rPr>
                <w:rFonts w:cs="Times New Roman"/>
                <w:kern w:val="0"/>
                <w:sz w:val="24"/>
                <w:szCs w:val="24"/>
                <w:u w:val="none"/>
              </w:rPr>
              <w:br w:type="textWrapping"/>
            </w:r>
            <w:r>
              <w:rPr>
                <w:rFonts w:cs="Times New Roman"/>
                <w:kern w:val="0"/>
                <w:sz w:val="24"/>
                <w:szCs w:val="24"/>
                <w:u w:val="none"/>
              </w:rPr>
              <w:t>https://z.didi.cn/6um7IE</w:t>
            </w:r>
          </w:p>
        </w:tc>
        <w:tc>
          <w:tcPr>
            <w:tcW w:w="2833" w:type="dxa"/>
            <w:vAlign w:val="center"/>
          </w:tcPr>
          <w:p w14:paraId="7F3EB584">
            <w:pPr>
              <w:spacing w:line="240" w:lineRule="auto"/>
              <w:ind w:firstLine="0" w:firstLineChars="0"/>
              <w:rPr>
                <w:rFonts w:cs="Times New Roman"/>
                <w:kern w:val="0"/>
                <w:sz w:val="24"/>
                <w:szCs w:val="24"/>
                <w:u w:val="none"/>
              </w:rPr>
            </w:pPr>
            <w:r>
              <w:rPr>
                <w:rFonts w:cs="Times New Roman"/>
                <w:kern w:val="0"/>
                <w:sz w:val="24"/>
                <w:szCs w:val="24"/>
                <w:u w:val="none"/>
              </w:rPr>
              <w:t>主要涉及出租车行业领域；主要有：网约车驾驶员的职业道德和社会责任、基本服务技巧与禁忌、驾驶安全、行为安全、心理及生理健康、汽车安全检视等10个以上职业（工种/岗位）技能。</w:t>
            </w:r>
          </w:p>
        </w:tc>
        <w:tc>
          <w:tcPr>
            <w:tcW w:w="1627" w:type="dxa"/>
            <w:vAlign w:val="center"/>
          </w:tcPr>
          <w:p w14:paraId="4968E4A0">
            <w:pPr>
              <w:spacing w:line="240" w:lineRule="auto"/>
              <w:ind w:firstLine="0" w:firstLineChars="0"/>
              <w:rPr>
                <w:rFonts w:cs="Times New Roman"/>
                <w:kern w:val="0"/>
                <w:sz w:val="24"/>
                <w:szCs w:val="24"/>
                <w:u w:val="none"/>
              </w:rPr>
            </w:pPr>
            <w:r>
              <w:rPr>
                <w:rFonts w:cs="Times New Roman"/>
                <w:kern w:val="0"/>
                <w:sz w:val="24"/>
                <w:szCs w:val="24"/>
                <w:u w:val="none"/>
              </w:rPr>
              <w:t>冯馨</w:t>
            </w:r>
          </w:p>
          <w:p w14:paraId="48674BA1">
            <w:pPr>
              <w:spacing w:line="240" w:lineRule="auto"/>
              <w:ind w:firstLine="0" w:firstLineChars="0"/>
              <w:rPr>
                <w:rFonts w:cs="Times New Roman"/>
                <w:kern w:val="0"/>
                <w:sz w:val="24"/>
                <w:szCs w:val="24"/>
                <w:u w:val="none"/>
              </w:rPr>
            </w:pPr>
            <w:r>
              <w:rPr>
                <w:rFonts w:cs="Times New Roman"/>
                <w:kern w:val="0"/>
                <w:sz w:val="24"/>
                <w:szCs w:val="24"/>
                <w:u w:val="none"/>
              </w:rPr>
              <w:t>18611922630</w:t>
            </w:r>
          </w:p>
          <w:p w14:paraId="08C38D72">
            <w:pPr>
              <w:spacing w:line="240" w:lineRule="auto"/>
              <w:ind w:firstLine="0" w:firstLineChars="0"/>
              <w:rPr>
                <w:rFonts w:cs="Times New Roman"/>
                <w:kern w:val="0"/>
                <w:sz w:val="24"/>
                <w:szCs w:val="24"/>
                <w:u w:val="none"/>
              </w:rPr>
            </w:pPr>
            <w:r>
              <w:rPr>
                <w:rFonts w:cs="Times New Roman"/>
                <w:kern w:val="0"/>
                <w:sz w:val="24"/>
                <w:szCs w:val="24"/>
                <w:u w:val="none"/>
              </w:rPr>
              <w:t>盛增祥</w:t>
            </w:r>
          </w:p>
          <w:p w14:paraId="0AAE4832">
            <w:pPr>
              <w:spacing w:line="240" w:lineRule="auto"/>
              <w:ind w:firstLine="0" w:firstLineChars="0"/>
              <w:rPr>
                <w:rFonts w:cs="Times New Roman"/>
                <w:kern w:val="0"/>
                <w:sz w:val="24"/>
                <w:szCs w:val="24"/>
                <w:u w:val="none"/>
              </w:rPr>
            </w:pPr>
            <w:r>
              <w:rPr>
                <w:rFonts w:cs="Times New Roman"/>
                <w:kern w:val="0"/>
                <w:sz w:val="24"/>
                <w:szCs w:val="24"/>
                <w:u w:val="none"/>
              </w:rPr>
              <w:t>18616388795</w:t>
            </w:r>
          </w:p>
        </w:tc>
      </w:tr>
      <w:tr w14:paraId="2C41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blHeader/>
          <w:jc w:val="center"/>
        </w:trPr>
        <w:tc>
          <w:tcPr>
            <w:tcW w:w="812" w:type="dxa"/>
            <w:vAlign w:val="center"/>
          </w:tcPr>
          <w:p w14:paraId="4AE73453">
            <w:pPr>
              <w:spacing w:line="240" w:lineRule="auto"/>
              <w:ind w:firstLine="0" w:firstLineChars="0"/>
              <w:jc w:val="center"/>
              <w:rPr>
                <w:rFonts w:cs="Times New Roman"/>
                <w:kern w:val="0"/>
                <w:sz w:val="24"/>
                <w:szCs w:val="24"/>
                <w:u w:val="none"/>
              </w:rPr>
            </w:pPr>
            <w:r>
              <w:rPr>
                <w:rFonts w:cs="Times New Roman"/>
                <w:kern w:val="0"/>
                <w:sz w:val="24"/>
                <w:szCs w:val="24"/>
                <w:u w:val="none"/>
              </w:rPr>
              <w:t>44</w:t>
            </w:r>
          </w:p>
        </w:tc>
        <w:tc>
          <w:tcPr>
            <w:tcW w:w="1314" w:type="dxa"/>
            <w:vAlign w:val="center"/>
          </w:tcPr>
          <w:p w14:paraId="192530DC">
            <w:pPr>
              <w:widowControl/>
              <w:spacing w:line="240" w:lineRule="auto"/>
              <w:ind w:firstLine="0" w:firstLineChars="0"/>
              <w:rPr>
                <w:rFonts w:cs="Times New Roman"/>
                <w:kern w:val="0"/>
                <w:sz w:val="24"/>
                <w:szCs w:val="24"/>
                <w:u w:val="none"/>
              </w:rPr>
            </w:pPr>
            <w:r>
              <w:rPr>
                <w:rFonts w:cs="Times New Roman"/>
                <w:kern w:val="0"/>
                <w:sz w:val="24"/>
                <w:szCs w:val="24"/>
                <w:u w:val="none"/>
              </w:rPr>
              <w:t>深圳市凯为咨询有限公司</w:t>
            </w:r>
          </w:p>
        </w:tc>
        <w:tc>
          <w:tcPr>
            <w:tcW w:w="2255" w:type="dxa"/>
            <w:gridSpan w:val="2"/>
            <w:vAlign w:val="center"/>
          </w:tcPr>
          <w:p w14:paraId="4FF9FC95">
            <w:pPr>
              <w:widowControl/>
              <w:spacing w:line="240" w:lineRule="auto"/>
              <w:ind w:firstLine="0" w:firstLineChars="0"/>
              <w:rPr>
                <w:rFonts w:cs="Times New Roman"/>
                <w:kern w:val="0"/>
                <w:sz w:val="24"/>
                <w:szCs w:val="24"/>
                <w:u w:val="none"/>
              </w:rPr>
            </w:pPr>
            <w:r>
              <w:rPr>
                <w:rFonts w:cs="Times New Roman"/>
                <w:kern w:val="0"/>
                <w:sz w:val="24"/>
                <w:szCs w:val="24"/>
                <w:u w:val="none"/>
              </w:rPr>
              <w:t>职问</w:t>
            </w:r>
            <w:r>
              <w:rPr>
                <w:rFonts w:cs="Times New Roman"/>
                <w:kern w:val="0"/>
                <w:sz w:val="24"/>
                <w:szCs w:val="24"/>
                <w:u w:val="none"/>
              </w:rPr>
              <w:br w:type="textWrapping"/>
            </w:r>
            <w:r>
              <w:rPr>
                <w:rFonts w:cs="Times New Roman"/>
                <w:kern w:val="0"/>
                <w:sz w:val="24"/>
                <w:szCs w:val="24"/>
                <w:u w:val="none"/>
              </w:rPr>
              <w:t>https://www.zhiwen.cn/</w:t>
            </w:r>
          </w:p>
        </w:tc>
        <w:tc>
          <w:tcPr>
            <w:tcW w:w="2833" w:type="dxa"/>
            <w:vAlign w:val="center"/>
          </w:tcPr>
          <w:p w14:paraId="606368CB">
            <w:pPr>
              <w:spacing w:line="240" w:lineRule="auto"/>
              <w:ind w:firstLine="0" w:firstLineChars="0"/>
              <w:rPr>
                <w:rFonts w:cs="Times New Roman"/>
                <w:kern w:val="0"/>
                <w:sz w:val="24"/>
                <w:szCs w:val="24"/>
                <w:u w:val="none"/>
              </w:rPr>
            </w:pPr>
            <w:r>
              <w:rPr>
                <w:rFonts w:cs="Times New Roman"/>
                <w:kern w:val="0"/>
                <w:sz w:val="24"/>
                <w:szCs w:val="24"/>
                <w:u w:val="none"/>
              </w:rPr>
              <w:t>包含职业指导、职场英语等领域；主要有：求职技巧、求职短视频制作及发布、求职英语等数个职业（工种/岗位）技能。</w:t>
            </w:r>
          </w:p>
        </w:tc>
        <w:tc>
          <w:tcPr>
            <w:tcW w:w="1627" w:type="dxa"/>
            <w:vAlign w:val="center"/>
          </w:tcPr>
          <w:p w14:paraId="18648520">
            <w:pPr>
              <w:spacing w:line="240" w:lineRule="auto"/>
              <w:ind w:firstLine="0" w:firstLineChars="0"/>
              <w:rPr>
                <w:rFonts w:cs="Times New Roman"/>
                <w:kern w:val="0"/>
                <w:sz w:val="24"/>
                <w:szCs w:val="24"/>
                <w:u w:val="none"/>
              </w:rPr>
            </w:pPr>
            <w:r>
              <w:rPr>
                <w:rFonts w:cs="Times New Roman"/>
                <w:kern w:val="0"/>
                <w:sz w:val="24"/>
                <w:szCs w:val="24"/>
                <w:u w:val="none"/>
              </w:rPr>
              <w:t>邱康惠</w:t>
            </w:r>
          </w:p>
          <w:p w14:paraId="2660206B">
            <w:pPr>
              <w:spacing w:line="240" w:lineRule="auto"/>
              <w:ind w:firstLine="0" w:firstLineChars="0"/>
              <w:rPr>
                <w:rFonts w:cs="Times New Roman"/>
                <w:kern w:val="0"/>
                <w:sz w:val="24"/>
                <w:szCs w:val="24"/>
                <w:u w:val="none"/>
              </w:rPr>
            </w:pPr>
            <w:r>
              <w:rPr>
                <w:rFonts w:cs="Times New Roman"/>
                <w:kern w:val="0"/>
                <w:sz w:val="24"/>
                <w:szCs w:val="24"/>
                <w:u w:val="none"/>
              </w:rPr>
              <w:t>13011178981</w:t>
            </w:r>
          </w:p>
        </w:tc>
      </w:tr>
      <w:tr w14:paraId="4333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7B7254DE">
            <w:pPr>
              <w:spacing w:line="240" w:lineRule="auto"/>
              <w:ind w:firstLine="0" w:firstLineChars="0"/>
              <w:jc w:val="center"/>
              <w:rPr>
                <w:rFonts w:cs="Times New Roman"/>
                <w:kern w:val="0"/>
                <w:sz w:val="24"/>
                <w:szCs w:val="24"/>
                <w:u w:val="none"/>
              </w:rPr>
            </w:pPr>
            <w:r>
              <w:rPr>
                <w:rFonts w:cs="Times New Roman"/>
                <w:kern w:val="0"/>
                <w:sz w:val="24"/>
                <w:szCs w:val="24"/>
                <w:u w:val="none"/>
              </w:rPr>
              <w:t>45</w:t>
            </w:r>
          </w:p>
        </w:tc>
        <w:tc>
          <w:tcPr>
            <w:tcW w:w="1314" w:type="dxa"/>
            <w:vAlign w:val="center"/>
          </w:tcPr>
          <w:p w14:paraId="6E747E90">
            <w:pPr>
              <w:widowControl/>
              <w:spacing w:line="240" w:lineRule="auto"/>
              <w:ind w:firstLine="0" w:firstLineChars="0"/>
              <w:rPr>
                <w:rFonts w:cs="Times New Roman"/>
                <w:kern w:val="0"/>
                <w:sz w:val="24"/>
                <w:szCs w:val="24"/>
                <w:u w:val="none"/>
              </w:rPr>
            </w:pPr>
            <w:r>
              <w:rPr>
                <w:rFonts w:cs="Times New Roman"/>
                <w:kern w:val="0"/>
                <w:sz w:val="24"/>
                <w:szCs w:val="24"/>
                <w:u w:val="none"/>
              </w:rPr>
              <w:t>江苏一道云科技发展有限公司</w:t>
            </w:r>
          </w:p>
        </w:tc>
        <w:tc>
          <w:tcPr>
            <w:tcW w:w="2255" w:type="dxa"/>
            <w:gridSpan w:val="2"/>
            <w:vAlign w:val="center"/>
          </w:tcPr>
          <w:p w14:paraId="6E5D046B">
            <w:pPr>
              <w:widowControl/>
              <w:spacing w:line="240" w:lineRule="auto"/>
              <w:ind w:firstLine="0" w:firstLineChars="0"/>
              <w:rPr>
                <w:rFonts w:cs="Times New Roman"/>
                <w:kern w:val="0"/>
                <w:sz w:val="24"/>
                <w:szCs w:val="24"/>
                <w:u w:val="none"/>
              </w:rPr>
            </w:pPr>
            <w:r>
              <w:rPr>
                <w:rFonts w:cs="Times New Roman"/>
                <w:kern w:val="0"/>
                <w:sz w:val="24"/>
                <w:szCs w:val="24"/>
                <w:u w:val="none"/>
              </w:rPr>
              <w:t>一道云在线课程平台http://www.douxuedu.com</w:t>
            </w:r>
          </w:p>
        </w:tc>
        <w:tc>
          <w:tcPr>
            <w:tcW w:w="2833" w:type="dxa"/>
            <w:vAlign w:val="center"/>
          </w:tcPr>
          <w:p w14:paraId="4D5265A3">
            <w:pPr>
              <w:spacing w:line="240" w:lineRule="auto"/>
              <w:ind w:firstLine="0" w:firstLineChars="0"/>
              <w:rPr>
                <w:rFonts w:cs="Times New Roman"/>
                <w:kern w:val="0"/>
                <w:sz w:val="24"/>
                <w:szCs w:val="24"/>
                <w:u w:val="none"/>
              </w:rPr>
            </w:pPr>
            <w:r>
              <w:rPr>
                <w:rFonts w:cs="Times New Roman"/>
                <w:kern w:val="0"/>
                <w:sz w:val="24"/>
                <w:szCs w:val="24"/>
                <w:u w:val="none"/>
              </w:rPr>
              <w:t>包含云计算类、大数据领域；主要有：Linux Shell编程项目等18个云计算专业及《大数据平台搭建与配置管理》等8个大数据专业的岗位技能。</w:t>
            </w:r>
          </w:p>
        </w:tc>
        <w:tc>
          <w:tcPr>
            <w:tcW w:w="1627" w:type="dxa"/>
            <w:vAlign w:val="center"/>
          </w:tcPr>
          <w:p w14:paraId="77BC932D">
            <w:pPr>
              <w:spacing w:line="240" w:lineRule="auto"/>
              <w:ind w:firstLine="0" w:firstLineChars="0"/>
              <w:rPr>
                <w:rFonts w:cs="Times New Roman"/>
                <w:kern w:val="0"/>
                <w:sz w:val="24"/>
                <w:szCs w:val="24"/>
                <w:u w:val="none"/>
              </w:rPr>
            </w:pPr>
            <w:r>
              <w:rPr>
                <w:rFonts w:cs="Times New Roman"/>
                <w:kern w:val="0"/>
                <w:sz w:val="24"/>
                <w:szCs w:val="24"/>
                <w:u w:val="none"/>
              </w:rPr>
              <w:t>刘学鹏</w:t>
            </w:r>
            <w:r>
              <w:rPr>
                <w:rFonts w:cs="Times New Roman"/>
                <w:kern w:val="0"/>
                <w:sz w:val="24"/>
                <w:szCs w:val="24"/>
                <w:u w:val="none"/>
              </w:rPr>
              <w:br w:type="textWrapping"/>
            </w:r>
            <w:r>
              <w:rPr>
                <w:rFonts w:cs="Times New Roman"/>
                <w:kern w:val="0"/>
                <w:sz w:val="24"/>
                <w:szCs w:val="24"/>
                <w:u w:val="none"/>
              </w:rPr>
              <w:t>18696780999</w:t>
            </w:r>
          </w:p>
        </w:tc>
      </w:tr>
      <w:tr w14:paraId="6CF4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77D63231">
            <w:pPr>
              <w:spacing w:line="240" w:lineRule="auto"/>
              <w:ind w:firstLine="0" w:firstLineChars="0"/>
              <w:jc w:val="center"/>
              <w:rPr>
                <w:rFonts w:cs="Times New Roman"/>
                <w:kern w:val="0"/>
                <w:sz w:val="24"/>
                <w:szCs w:val="24"/>
                <w:u w:val="none"/>
              </w:rPr>
            </w:pPr>
            <w:r>
              <w:rPr>
                <w:rFonts w:cs="Times New Roman"/>
                <w:kern w:val="0"/>
                <w:sz w:val="24"/>
                <w:szCs w:val="24"/>
                <w:u w:val="none"/>
              </w:rPr>
              <w:t>46</w:t>
            </w:r>
          </w:p>
        </w:tc>
        <w:tc>
          <w:tcPr>
            <w:tcW w:w="1314" w:type="dxa"/>
            <w:vAlign w:val="center"/>
          </w:tcPr>
          <w:p w14:paraId="368D632D">
            <w:pPr>
              <w:widowControl/>
              <w:spacing w:line="240" w:lineRule="auto"/>
              <w:ind w:firstLine="0" w:firstLineChars="0"/>
              <w:rPr>
                <w:rFonts w:cs="Times New Roman"/>
                <w:kern w:val="0"/>
                <w:sz w:val="24"/>
                <w:szCs w:val="24"/>
                <w:u w:val="none"/>
              </w:rPr>
            </w:pPr>
            <w:r>
              <w:rPr>
                <w:rFonts w:cs="Times New Roman"/>
                <w:kern w:val="0"/>
                <w:sz w:val="24"/>
                <w:szCs w:val="24"/>
                <w:u w:val="none"/>
              </w:rPr>
              <w:t>深圳市企鹅网络科技有限公司</w:t>
            </w:r>
          </w:p>
        </w:tc>
        <w:tc>
          <w:tcPr>
            <w:tcW w:w="2255" w:type="dxa"/>
            <w:gridSpan w:val="2"/>
            <w:vAlign w:val="center"/>
          </w:tcPr>
          <w:p w14:paraId="26C9A9E4">
            <w:pPr>
              <w:widowControl/>
              <w:spacing w:line="240" w:lineRule="auto"/>
              <w:ind w:firstLine="0" w:firstLineChars="0"/>
              <w:rPr>
                <w:rFonts w:cs="Times New Roman"/>
                <w:kern w:val="0"/>
                <w:sz w:val="24"/>
                <w:szCs w:val="24"/>
                <w:u w:val="none"/>
              </w:rPr>
            </w:pPr>
            <w:r>
              <w:rPr>
                <w:rFonts w:cs="Times New Roman"/>
                <w:kern w:val="0"/>
                <w:sz w:val="24"/>
                <w:szCs w:val="24"/>
                <w:u w:val="none"/>
              </w:rPr>
              <w:t>Q学友</w:t>
            </w:r>
            <w:r>
              <w:rPr>
                <w:rFonts w:cs="Times New Roman"/>
                <w:kern w:val="0"/>
                <w:sz w:val="24"/>
                <w:szCs w:val="24"/>
                <w:u w:val="none"/>
              </w:rPr>
              <w:br w:type="textWrapping"/>
            </w:r>
            <w:r>
              <w:rPr>
                <w:rFonts w:hint="eastAsia" w:cs="Times New Roman"/>
                <w:kern w:val="0"/>
                <w:sz w:val="24"/>
                <w:szCs w:val="24"/>
                <w:u w:val="none"/>
              </w:rPr>
              <w:t>小程序二维码</w:t>
            </w:r>
          </w:p>
          <w:p w14:paraId="0AED4920">
            <w:pPr>
              <w:widowControl/>
              <w:spacing w:line="240" w:lineRule="auto"/>
              <w:ind w:firstLine="0" w:firstLineChars="0"/>
              <w:rPr>
                <w:rFonts w:cs="Times New Roman"/>
                <w:kern w:val="0"/>
                <w:sz w:val="24"/>
                <w:szCs w:val="24"/>
                <w:u w:val="none"/>
              </w:rPr>
            </w:pPr>
            <w:r>
              <w:rPr>
                <w:rFonts w:cs="Times New Roman"/>
                <w:kern w:val="0"/>
                <w:sz w:val="24"/>
                <w:szCs w:val="24"/>
                <w:u w:val="none"/>
              </w:rPr>
              <w:drawing>
                <wp:inline distT="0" distB="0" distL="114300" distR="114300">
                  <wp:extent cx="720090" cy="720090"/>
                  <wp:effectExtent l="0" t="0" r="3810" b="3810"/>
                  <wp:docPr id="6" name="图片 6" descr="C:\Users\USER\AppData\Local\Temp\WeChat Files\945caad87743548014204296df4a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USER\AppData\Local\Temp\WeChat Files\945caad87743548014204296df4a652.jpg"/>
                          <pic:cNvPicPr>
                            <a:picLocks noChangeAspect="1"/>
                          </pic:cNvPicPr>
                        </pic:nvPicPr>
                        <pic:blipFill>
                          <a:blip r:embed="rId9"/>
                          <a:stretch>
                            <a:fillRect/>
                          </a:stretch>
                        </pic:blipFill>
                        <pic:spPr>
                          <a:xfrm>
                            <a:off x="0" y="0"/>
                            <a:ext cx="720090" cy="720090"/>
                          </a:xfrm>
                          <a:prstGeom prst="rect">
                            <a:avLst/>
                          </a:prstGeom>
                          <a:noFill/>
                          <a:ln w="9525">
                            <a:noFill/>
                          </a:ln>
                        </pic:spPr>
                      </pic:pic>
                    </a:graphicData>
                  </a:graphic>
                </wp:inline>
              </w:drawing>
            </w:r>
          </w:p>
        </w:tc>
        <w:tc>
          <w:tcPr>
            <w:tcW w:w="2833" w:type="dxa"/>
            <w:vAlign w:val="center"/>
          </w:tcPr>
          <w:p w14:paraId="543CFC0F">
            <w:pPr>
              <w:spacing w:line="240" w:lineRule="auto"/>
              <w:ind w:firstLine="0" w:firstLineChars="0"/>
              <w:rPr>
                <w:rFonts w:cs="Times New Roman"/>
                <w:kern w:val="0"/>
                <w:sz w:val="24"/>
                <w:szCs w:val="24"/>
                <w:u w:val="none"/>
              </w:rPr>
            </w:pPr>
            <w:r>
              <w:rPr>
                <w:rFonts w:cs="Times New Roman"/>
                <w:kern w:val="0"/>
                <w:sz w:val="24"/>
                <w:szCs w:val="24"/>
                <w:u w:val="none"/>
              </w:rPr>
              <w:t>主要涉及智能机械、生活服务、信息化应用技能、工业机器人、珠宝加工等领域；主要有：茶艺师、美容美发、烹饪面点、咖啡制作服务、电工通用能力训练、工业物联网技术、人工智能视觉编程、移动营销、智能化控制技术、智能制造设备故障诊断及维护、工业机器人编程与操作、工业机器人系统集成开发、工业机器人与自动化控制、计算机组装与维护、宝玉石鉴定、机械制图、速记、心理健康、玉雕基础、职业素养等50个左右</w:t>
            </w:r>
            <w:r>
              <w:rPr>
                <w:rFonts w:hint="eastAsia" w:cs="Times New Roman"/>
                <w:kern w:val="0"/>
                <w:sz w:val="24"/>
                <w:szCs w:val="24"/>
                <w:u w:val="none"/>
              </w:rPr>
              <w:t>职</w:t>
            </w:r>
            <w:r>
              <w:rPr>
                <w:rFonts w:cs="Times New Roman"/>
                <w:kern w:val="0"/>
                <w:sz w:val="24"/>
                <w:szCs w:val="24"/>
                <w:u w:val="none"/>
              </w:rPr>
              <w:t>业（工种/岗位）技能。</w:t>
            </w:r>
          </w:p>
        </w:tc>
        <w:tc>
          <w:tcPr>
            <w:tcW w:w="1627" w:type="dxa"/>
            <w:vAlign w:val="center"/>
          </w:tcPr>
          <w:p w14:paraId="0194A333">
            <w:pPr>
              <w:spacing w:line="240" w:lineRule="auto"/>
              <w:ind w:firstLine="0" w:firstLineChars="0"/>
              <w:rPr>
                <w:rFonts w:cs="Times New Roman"/>
                <w:kern w:val="0"/>
                <w:sz w:val="24"/>
                <w:szCs w:val="24"/>
                <w:u w:val="none"/>
              </w:rPr>
            </w:pPr>
            <w:r>
              <w:rPr>
                <w:rFonts w:cs="Times New Roman"/>
                <w:kern w:val="0"/>
                <w:sz w:val="24"/>
                <w:szCs w:val="24"/>
                <w:u w:val="none"/>
              </w:rPr>
              <w:t>杨立春</w:t>
            </w:r>
            <w:r>
              <w:rPr>
                <w:rFonts w:cs="Times New Roman"/>
                <w:kern w:val="0"/>
                <w:sz w:val="24"/>
                <w:szCs w:val="24"/>
                <w:u w:val="none"/>
              </w:rPr>
              <w:br w:type="textWrapping"/>
            </w:r>
            <w:r>
              <w:rPr>
                <w:rFonts w:cs="Times New Roman"/>
                <w:kern w:val="0"/>
                <w:sz w:val="24"/>
                <w:szCs w:val="24"/>
                <w:u w:val="none"/>
              </w:rPr>
              <w:t>18603071850</w:t>
            </w:r>
          </w:p>
        </w:tc>
      </w:tr>
      <w:tr w14:paraId="493A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blHeader/>
          <w:jc w:val="center"/>
        </w:trPr>
        <w:tc>
          <w:tcPr>
            <w:tcW w:w="812" w:type="dxa"/>
            <w:vAlign w:val="center"/>
          </w:tcPr>
          <w:p w14:paraId="7AAF01C8">
            <w:pPr>
              <w:spacing w:line="240" w:lineRule="auto"/>
              <w:ind w:firstLine="0" w:firstLineChars="0"/>
              <w:jc w:val="center"/>
              <w:rPr>
                <w:rFonts w:cs="Times New Roman"/>
                <w:kern w:val="0"/>
                <w:sz w:val="24"/>
                <w:szCs w:val="24"/>
                <w:u w:val="none"/>
              </w:rPr>
            </w:pPr>
            <w:r>
              <w:rPr>
                <w:rFonts w:cs="Times New Roman"/>
                <w:kern w:val="0"/>
                <w:sz w:val="24"/>
                <w:szCs w:val="24"/>
                <w:u w:val="none"/>
              </w:rPr>
              <w:t>47</w:t>
            </w:r>
          </w:p>
        </w:tc>
        <w:tc>
          <w:tcPr>
            <w:tcW w:w="1314" w:type="dxa"/>
            <w:vAlign w:val="center"/>
          </w:tcPr>
          <w:p w14:paraId="3FDEBC4C">
            <w:pPr>
              <w:widowControl/>
              <w:spacing w:line="240" w:lineRule="auto"/>
              <w:ind w:firstLine="0" w:firstLineChars="0"/>
              <w:rPr>
                <w:rFonts w:cs="Times New Roman"/>
                <w:kern w:val="0"/>
                <w:sz w:val="24"/>
                <w:szCs w:val="24"/>
                <w:u w:val="none"/>
              </w:rPr>
            </w:pPr>
            <w:r>
              <w:rPr>
                <w:rFonts w:cs="Times New Roman"/>
                <w:kern w:val="0"/>
                <w:sz w:val="24"/>
                <w:szCs w:val="24"/>
                <w:u w:val="none"/>
              </w:rPr>
              <w:t>中国化学品安全协会</w:t>
            </w:r>
          </w:p>
        </w:tc>
        <w:tc>
          <w:tcPr>
            <w:tcW w:w="2255" w:type="dxa"/>
            <w:gridSpan w:val="2"/>
            <w:vAlign w:val="center"/>
          </w:tcPr>
          <w:p w14:paraId="54A507D3">
            <w:pPr>
              <w:widowControl/>
              <w:spacing w:line="240" w:lineRule="auto"/>
              <w:ind w:firstLine="0" w:firstLineChars="0"/>
              <w:rPr>
                <w:rFonts w:cs="Times New Roman"/>
                <w:kern w:val="0"/>
                <w:sz w:val="24"/>
                <w:szCs w:val="24"/>
                <w:u w:val="none"/>
              </w:rPr>
            </w:pPr>
            <w:r>
              <w:rPr>
                <w:rFonts w:cs="Times New Roman"/>
                <w:kern w:val="0"/>
                <w:sz w:val="24"/>
                <w:szCs w:val="24"/>
                <w:u w:val="none"/>
              </w:rPr>
              <w:t>CCSA化工（危险化学品）安全教育培训在线</w:t>
            </w:r>
            <w:r>
              <w:rPr>
                <w:rFonts w:cs="Times New Roman"/>
                <w:kern w:val="0"/>
                <w:sz w:val="24"/>
                <w:szCs w:val="24"/>
                <w:u w:val="none"/>
              </w:rPr>
              <w:br w:type="textWrapping"/>
            </w:r>
            <w:r>
              <w:rPr>
                <w:rFonts w:cs="Times New Roman"/>
                <w:kern w:val="0"/>
                <w:sz w:val="24"/>
                <w:szCs w:val="24"/>
                <w:u w:val="none"/>
              </w:rPr>
              <w:t>http://www.chemicalsafety.org.cn</w:t>
            </w:r>
          </w:p>
        </w:tc>
        <w:tc>
          <w:tcPr>
            <w:tcW w:w="2833" w:type="dxa"/>
            <w:vAlign w:val="center"/>
          </w:tcPr>
          <w:p w14:paraId="009004E7">
            <w:pPr>
              <w:spacing w:line="240" w:lineRule="auto"/>
              <w:ind w:firstLine="0" w:firstLineChars="0"/>
              <w:rPr>
                <w:rFonts w:cs="Times New Roman"/>
                <w:kern w:val="0"/>
                <w:sz w:val="24"/>
                <w:szCs w:val="24"/>
                <w:u w:val="none"/>
              </w:rPr>
            </w:pPr>
            <w:r>
              <w:rPr>
                <w:rFonts w:cs="Times New Roman"/>
                <w:kern w:val="0"/>
                <w:sz w:val="24"/>
                <w:szCs w:val="24"/>
                <w:u w:val="none"/>
              </w:rPr>
              <w:t>包含化工、机械加工、安全生产领域；主要有：光气及光气化工艺、电工、钳工、企业安全生产管理人员安全生产管理知识培训等20个以上的职业（工种/岗位）技能。</w:t>
            </w:r>
          </w:p>
        </w:tc>
        <w:tc>
          <w:tcPr>
            <w:tcW w:w="1627" w:type="dxa"/>
            <w:vAlign w:val="center"/>
          </w:tcPr>
          <w:p w14:paraId="13476319">
            <w:pPr>
              <w:spacing w:line="240" w:lineRule="auto"/>
              <w:ind w:firstLine="0" w:firstLineChars="0"/>
              <w:rPr>
                <w:rFonts w:cs="Times New Roman"/>
                <w:kern w:val="0"/>
                <w:sz w:val="24"/>
                <w:szCs w:val="24"/>
                <w:u w:val="none"/>
              </w:rPr>
            </w:pPr>
            <w:r>
              <w:rPr>
                <w:rFonts w:cs="Times New Roman"/>
                <w:kern w:val="0"/>
                <w:sz w:val="24"/>
                <w:szCs w:val="24"/>
                <w:u w:val="none"/>
              </w:rPr>
              <w:t>房志东</w:t>
            </w:r>
            <w:r>
              <w:rPr>
                <w:rFonts w:cs="Times New Roman"/>
                <w:kern w:val="0"/>
                <w:sz w:val="24"/>
                <w:szCs w:val="24"/>
                <w:u w:val="none"/>
              </w:rPr>
              <w:br w:type="textWrapping"/>
            </w:r>
            <w:r>
              <w:rPr>
                <w:rFonts w:cs="Times New Roman"/>
                <w:kern w:val="0"/>
                <w:sz w:val="24"/>
                <w:szCs w:val="24"/>
                <w:u w:val="none"/>
              </w:rPr>
              <w:t>18810516007</w:t>
            </w:r>
          </w:p>
        </w:tc>
      </w:tr>
      <w:tr w14:paraId="644B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2912952D">
            <w:pPr>
              <w:spacing w:line="240" w:lineRule="auto"/>
              <w:ind w:firstLine="0" w:firstLineChars="0"/>
              <w:jc w:val="center"/>
              <w:rPr>
                <w:rFonts w:cs="Times New Roman"/>
                <w:kern w:val="0"/>
                <w:sz w:val="24"/>
                <w:szCs w:val="24"/>
                <w:u w:val="none"/>
              </w:rPr>
            </w:pPr>
            <w:r>
              <w:rPr>
                <w:rFonts w:cs="Times New Roman"/>
                <w:kern w:val="0"/>
                <w:sz w:val="24"/>
                <w:szCs w:val="24"/>
                <w:u w:val="none"/>
              </w:rPr>
              <w:t>48</w:t>
            </w:r>
          </w:p>
        </w:tc>
        <w:tc>
          <w:tcPr>
            <w:tcW w:w="1314" w:type="dxa"/>
            <w:vAlign w:val="center"/>
          </w:tcPr>
          <w:p w14:paraId="5AA1EC6F">
            <w:pPr>
              <w:widowControl/>
              <w:spacing w:line="240" w:lineRule="auto"/>
              <w:ind w:firstLine="0" w:firstLineChars="0"/>
              <w:rPr>
                <w:rFonts w:cs="Times New Roman"/>
                <w:kern w:val="0"/>
                <w:sz w:val="24"/>
                <w:szCs w:val="24"/>
                <w:u w:val="none"/>
              </w:rPr>
            </w:pPr>
            <w:r>
              <w:rPr>
                <w:rFonts w:cs="Times New Roman"/>
                <w:kern w:val="0"/>
                <w:sz w:val="24"/>
                <w:szCs w:val="24"/>
                <w:u w:val="none"/>
              </w:rPr>
              <w:t>上海职培通网络科技有限公司</w:t>
            </w:r>
          </w:p>
        </w:tc>
        <w:tc>
          <w:tcPr>
            <w:tcW w:w="2255" w:type="dxa"/>
            <w:gridSpan w:val="2"/>
            <w:vAlign w:val="center"/>
          </w:tcPr>
          <w:p w14:paraId="2B46CBA7">
            <w:pPr>
              <w:widowControl/>
              <w:spacing w:line="240" w:lineRule="auto"/>
              <w:ind w:firstLine="0" w:firstLineChars="0"/>
              <w:rPr>
                <w:rFonts w:cs="Times New Roman"/>
                <w:kern w:val="0"/>
                <w:sz w:val="24"/>
                <w:szCs w:val="24"/>
                <w:u w:val="none"/>
              </w:rPr>
            </w:pPr>
            <w:r>
              <w:rPr>
                <w:rFonts w:cs="Times New Roman"/>
                <w:kern w:val="0"/>
                <w:sz w:val="24"/>
                <w:szCs w:val="24"/>
                <w:u w:val="none"/>
              </w:rPr>
              <w:t>职培通</w:t>
            </w:r>
            <w:r>
              <w:rPr>
                <w:rFonts w:cs="Times New Roman"/>
                <w:kern w:val="0"/>
                <w:sz w:val="24"/>
                <w:szCs w:val="24"/>
                <w:u w:val="none"/>
              </w:rPr>
              <w:br w:type="textWrapping"/>
            </w:r>
            <w:r>
              <w:rPr>
                <w:rFonts w:cs="Times New Roman"/>
                <w:kern w:val="0"/>
                <w:sz w:val="24"/>
                <w:szCs w:val="24"/>
                <w:u w:val="none"/>
              </w:rPr>
              <w:t>http://www.zpton.com</w:t>
            </w:r>
          </w:p>
        </w:tc>
        <w:tc>
          <w:tcPr>
            <w:tcW w:w="2833" w:type="dxa"/>
            <w:vAlign w:val="center"/>
          </w:tcPr>
          <w:p w14:paraId="43625B5B">
            <w:pPr>
              <w:spacing w:line="240" w:lineRule="auto"/>
              <w:ind w:firstLine="0" w:firstLineChars="0"/>
              <w:rPr>
                <w:rFonts w:cs="Times New Roman"/>
                <w:kern w:val="0"/>
                <w:sz w:val="24"/>
                <w:szCs w:val="24"/>
                <w:u w:val="none"/>
              </w:rPr>
            </w:pPr>
            <w:r>
              <w:rPr>
                <w:rFonts w:cs="Times New Roman"/>
                <w:kern w:val="0"/>
                <w:sz w:val="24"/>
                <w:szCs w:val="24"/>
                <w:u w:val="none"/>
              </w:rPr>
              <w:t>主要有机电、消防设施、餐饮、生活服务、食品安全等领域；主要有：电工、制冷工、焊工、消防设施操作员、智能楼宇管理员、烹调面点、保安员、家政服务员、养老护理员、办公应用软件、母婴护理、物业设施设备运行与维护、物业设施设备操作、物业水电维修、叉车、安全生产管理人员、食品安全加工操作人员、仓库保管工、电子电工、产品包装工等100多个职业（工种/岗位）技能。</w:t>
            </w:r>
          </w:p>
        </w:tc>
        <w:tc>
          <w:tcPr>
            <w:tcW w:w="1627" w:type="dxa"/>
            <w:vAlign w:val="center"/>
          </w:tcPr>
          <w:p w14:paraId="3A52DA8A">
            <w:pPr>
              <w:spacing w:line="240" w:lineRule="auto"/>
              <w:ind w:firstLine="0" w:firstLineChars="0"/>
              <w:rPr>
                <w:rFonts w:cs="Times New Roman"/>
                <w:kern w:val="0"/>
                <w:sz w:val="24"/>
                <w:szCs w:val="24"/>
                <w:u w:val="none"/>
              </w:rPr>
            </w:pPr>
            <w:r>
              <w:rPr>
                <w:rFonts w:cs="Times New Roman"/>
                <w:kern w:val="0"/>
                <w:sz w:val="24"/>
                <w:szCs w:val="24"/>
                <w:u w:val="none"/>
              </w:rPr>
              <w:t>严老师</w:t>
            </w:r>
          </w:p>
          <w:p w14:paraId="476C25CF">
            <w:pPr>
              <w:spacing w:line="240" w:lineRule="auto"/>
              <w:ind w:firstLine="0" w:firstLineChars="0"/>
              <w:rPr>
                <w:rFonts w:cs="Times New Roman"/>
                <w:kern w:val="0"/>
                <w:sz w:val="24"/>
                <w:szCs w:val="24"/>
                <w:u w:val="none"/>
              </w:rPr>
            </w:pPr>
            <w:r>
              <w:rPr>
                <w:rFonts w:cs="Times New Roman"/>
                <w:kern w:val="0"/>
                <w:sz w:val="24"/>
                <w:szCs w:val="24"/>
                <w:u w:val="none"/>
              </w:rPr>
              <w:t xml:space="preserve">4001002925 </w:t>
            </w:r>
          </w:p>
          <w:p w14:paraId="53E4692E">
            <w:pPr>
              <w:spacing w:line="240" w:lineRule="auto"/>
              <w:ind w:firstLine="0" w:firstLineChars="0"/>
              <w:rPr>
                <w:rFonts w:cs="Times New Roman"/>
                <w:b/>
                <w:kern w:val="0"/>
                <w:sz w:val="24"/>
                <w:szCs w:val="24"/>
                <w:u w:val="none"/>
              </w:rPr>
            </w:pPr>
            <w:r>
              <w:rPr>
                <w:rFonts w:cs="Times New Roman"/>
                <w:kern w:val="0"/>
                <w:sz w:val="24"/>
                <w:szCs w:val="24"/>
                <w:u w:val="none"/>
              </w:rPr>
              <w:t>陶老师</w:t>
            </w:r>
          </w:p>
          <w:p w14:paraId="7A31D4E9">
            <w:pPr>
              <w:spacing w:line="240" w:lineRule="auto"/>
              <w:ind w:firstLine="0" w:firstLineChars="0"/>
              <w:rPr>
                <w:rFonts w:cs="Times New Roman"/>
                <w:kern w:val="0"/>
                <w:sz w:val="24"/>
                <w:szCs w:val="24"/>
                <w:u w:val="none"/>
              </w:rPr>
            </w:pPr>
            <w:r>
              <w:rPr>
                <w:rFonts w:cs="Times New Roman"/>
                <w:kern w:val="0"/>
                <w:sz w:val="24"/>
                <w:szCs w:val="24"/>
                <w:u w:val="none"/>
              </w:rPr>
              <w:t xml:space="preserve">1363660746 </w:t>
            </w:r>
          </w:p>
        </w:tc>
      </w:tr>
      <w:tr w14:paraId="5E03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blHeader/>
          <w:jc w:val="center"/>
        </w:trPr>
        <w:tc>
          <w:tcPr>
            <w:tcW w:w="812" w:type="dxa"/>
            <w:vAlign w:val="center"/>
          </w:tcPr>
          <w:p w14:paraId="33EB7F39">
            <w:pPr>
              <w:spacing w:line="240" w:lineRule="auto"/>
              <w:ind w:firstLine="0" w:firstLineChars="0"/>
              <w:jc w:val="center"/>
              <w:rPr>
                <w:rFonts w:cs="Times New Roman"/>
                <w:kern w:val="0"/>
                <w:sz w:val="24"/>
                <w:szCs w:val="24"/>
                <w:u w:val="none"/>
              </w:rPr>
            </w:pPr>
            <w:r>
              <w:rPr>
                <w:rFonts w:cs="Times New Roman"/>
                <w:kern w:val="0"/>
                <w:sz w:val="24"/>
                <w:szCs w:val="24"/>
                <w:u w:val="none"/>
              </w:rPr>
              <w:t>49</w:t>
            </w:r>
          </w:p>
        </w:tc>
        <w:tc>
          <w:tcPr>
            <w:tcW w:w="1314" w:type="dxa"/>
            <w:vAlign w:val="center"/>
          </w:tcPr>
          <w:p w14:paraId="7615B770">
            <w:pPr>
              <w:widowControl/>
              <w:spacing w:line="240" w:lineRule="auto"/>
              <w:ind w:firstLine="0" w:firstLineChars="0"/>
              <w:rPr>
                <w:rFonts w:cs="Times New Roman"/>
                <w:kern w:val="0"/>
                <w:sz w:val="24"/>
                <w:szCs w:val="24"/>
                <w:u w:val="none"/>
              </w:rPr>
            </w:pPr>
            <w:r>
              <w:rPr>
                <w:rFonts w:cs="Times New Roman"/>
                <w:kern w:val="0"/>
                <w:sz w:val="24"/>
                <w:szCs w:val="24"/>
                <w:u w:val="none"/>
              </w:rPr>
              <w:t>徐州集尔特信息科技有限公司</w:t>
            </w:r>
          </w:p>
        </w:tc>
        <w:tc>
          <w:tcPr>
            <w:tcW w:w="2255" w:type="dxa"/>
            <w:gridSpan w:val="2"/>
            <w:vAlign w:val="center"/>
          </w:tcPr>
          <w:p w14:paraId="6E95E85D">
            <w:pPr>
              <w:widowControl/>
              <w:spacing w:line="240" w:lineRule="auto"/>
              <w:ind w:firstLine="0" w:firstLineChars="0"/>
              <w:rPr>
                <w:rFonts w:cs="Times New Roman"/>
                <w:kern w:val="0"/>
                <w:sz w:val="24"/>
                <w:szCs w:val="24"/>
                <w:u w:val="none"/>
              </w:rPr>
            </w:pPr>
            <w:r>
              <w:rPr>
                <w:rFonts w:cs="Times New Roman"/>
                <w:kern w:val="0"/>
                <w:sz w:val="24"/>
                <w:szCs w:val="24"/>
                <w:u w:val="none"/>
              </w:rPr>
              <w:t>家服统培网</w:t>
            </w:r>
            <w:r>
              <w:rPr>
                <w:rFonts w:cs="Times New Roman"/>
                <w:kern w:val="0"/>
                <w:sz w:val="24"/>
                <w:szCs w:val="24"/>
                <w:u w:val="none"/>
              </w:rPr>
              <w:br w:type="textWrapping"/>
            </w:r>
            <w:r>
              <w:rPr>
                <w:rFonts w:cs="Times New Roman"/>
                <w:kern w:val="0"/>
                <w:sz w:val="24"/>
                <w:szCs w:val="24"/>
                <w:u w:val="none"/>
              </w:rPr>
              <w:t>http://www.cnjztp.com</w:t>
            </w:r>
          </w:p>
        </w:tc>
        <w:tc>
          <w:tcPr>
            <w:tcW w:w="2833" w:type="dxa"/>
            <w:vAlign w:val="center"/>
          </w:tcPr>
          <w:p w14:paraId="07F660D1">
            <w:pPr>
              <w:spacing w:line="240" w:lineRule="auto"/>
              <w:ind w:firstLine="0" w:firstLineChars="0"/>
              <w:rPr>
                <w:rFonts w:cs="Times New Roman"/>
                <w:kern w:val="0"/>
                <w:sz w:val="24"/>
                <w:szCs w:val="24"/>
                <w:u w:val="none"/>
              </w:rPr>
            </w:pPr>
            <w:r>
              <w:rPr>
                <w:rFonts w:cs="Times New Roman"/>
                <w:kern w:val="0"/>
                <w:sz w:val="24"/>
                <w:szCs w:val="24"/>
                <w:u w:val="none"/>
              </w:rPr>
              <w:t>包含生活服务、餐饮等领域；主要有：茶艺师、评茶师、美容师、美发师、育婴师、保育员、中式面点师、中式烹调师等多个职业（工种/岗位）技能。</w:t>
            </w:r>
          </w:p>
        </w:tc>
        <w:tc>
          <w:tcPr>
            <w:tcW w:w="1627" w:type="dxa"/>
            <w:vAlign w:val="center"/>
          </w:tcPr>
          <w:p w14:paraId="1B70334C">
            <w:pPr>
              <w:spacing w:line="240" w:lineRule="auto"/>
              <w:ind w:firstLine="0" w:firstLineChars="0"/>
              <w:rPr>
                <w:rFonts w:cs="Times New Roman"/>
                <w:kern w:val="0"/>
                <w:sz w:val="24"/>
                <w:szCs w:val="24"/>
                <w:u w:val="none"/>
              </w:rPr>
            </w:pPr>
            <w:r>
              <w:rPr>
                <w:rFonts w:cs="Times New Roman"/>
                <w:kern w:val="0"/>
                <w:sz w:val="24"/>
                <w:szCs w:val="24"/>
                <w:u w:val="none"/>
              </w:rPr>
              <w:t>何景峰</w:t>
            </w:r>
            <w:r>
              <w:rPr>
                <w:rFonts w:cs="Times New Roman"/>
                <w:kern w:val="0"/>
                <w:sz w:val="24"/>
                <w:szCs w:val="24"/>
                <w:u w:val="none"/>
              </w:rPr>
              <w:br w:type="textWrapping"/>
            </w:r>
            <w:r>
              <w:rPr>
                <w:rFonts w:cs="Times New Roman"/>
                <w:kern w:val="0"/>
                <w:sz w:val="24"/>
                <w:szCs w:val="24"/>
                <w:u w:val="none"/>
              </w:rPr>
              <w:t>13151988158</w:t>
            </w:r>
          </w:p>
        </w:tc>
      </w:tr>
      <w:tr w14:paraId="5EA8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blHeader/>
          <w:jc w:val="center"/>
        </w:trPr>
        <w:tc>
          <w:tcPr>
            <w:tcW w:w="812" w:type="dxa"/>
            <w:vAlign w:val="center"/>
          </w:tcPr>
          <w:p w14:paraId="58E614CC">
            <w:pPr>
              <w:spacing w:line="240" w:lineRule="auto"/>
              <w:ind w:firstLine="0" w:firstLineChars="0"/>
              <w:jc w:val="center"/>
              <w:rPr>
                <w:rFonts w:cs="Times New Roman"/>
                <w:kern w:val="0"/>
                <w:sz w:val="24"/>
                <w:szCs w:val="24"/>
                <w:u w:val="none"/>
              </w:rPr>
            </w:pPr>
            <w:r>
              <w:rPr>
                <w:rFonts w:cs="Times New Roman"/>
                <w:kern w:val="0"/>
                <w:sz w:val="24"/>
                <w:szCs w:val="24"/>
                <w:u w:val="none"/>
              </w:rPr>
              <w:t>50</w:t>
            </w:r>
          </w:p>
        </w:tc>
        <w:tc>
          <w:tcPr>
            <w:tcW w:w="1314" w:type="dxa"/>
            <w:vAlign w:val="center"/>
          </w:tcPr>
          <w:p w14:paraId="555D122F">
            <w:pPr>
              <w:widowControl/>
              <w:spacing w:line="240" w:lineRule="auto"/>
              <w:ind w:firstLine="0" w:firstLineChars="0"/>
              <w:rPr>
                <w:rFonts w:cs="Times New Roman"/>
                <w:kern w:val="0"/>
                <w:sz w:val="24"/>
                <w:szCs w:val="24"/>
                <w:u w:val="none"/>
              </w:rPr>
            </w:pPr>
            <w:r>
              <w:rPr>
                <w:rFonts w:cs="Times New Roman"/>
                <w:kern w:val="0"/>
                <w:sz w:val="24"/>
                <w:szCs w:val="24"/>
                <w:u w:val="none"/>
              </w:rPr>
              <w:t>弘成科技发展有限公司</w:t>
            </w:r>
          </w:p>
        </w:tc>
        <w:tc>
          <w:tcPr>
            <w:tcW w:w="2255" w:type="dxa"/>
            <w:gridSpan w:val="2"/>
            <w:vAlign w:val="center"/>
          </w:tcPr>
          <w:p w14:paraId="43271ECB">
            <w:pPr>
              <w:widowControl/>
              <w:spacing w:line="240" w:lineRule="auto"/>
              <w:ind w:firstLine="0" w:firstLineChars="0"/>
              <w:rPr>
                <w:rFonts w:cs="Times New Roman"/>
                <w:kern w:val="0"/>
                <w:sz w:val="24"/>
                <w:szCs w:val="24"/>
                <w:u w:val="none"/>
              </w:rPr>
            </w:pPr>
            <w:r>
              <w:rPr>
                <w:rFonts w:cs="Times New Roman"/>
                <w:kern w:val="0"/>
                <w:sz w:val="24"/>
                <w:szCs w:val="24"/>
                <w:u w:val="none"/>
              </w:rPr>
              <w:t>弘成职业培训平台</w:t>
            </w:r>
            <w:r>
              <w:rPr>
                <w:rFonts w:cs="Times New Roman"/>
                <w:kern w:val="0"/>
                <w:sz w:val="24"/>
                <w:szCs w:val="24"/>
                <w:u w:val="none"/>
              </w:rPr>
              <w:br w:type="textWrapping"/>
            </w:r>
            <w:r>
              <w:rPr>
                <w:rFonts w:cs="Times New Roman"/>
                <w:kern w:val="0"/>
                <w:sz w:val="24"/>
                <w:szCs w:val="24"/>
                <w:u w:val="none"/>
              </w:rPr>
              <w:t>http://zhiye.chinaedu.net</w:t>
            </w:r>
          </w:p>
        </w:tc>
        <w:tc>
          <w:tcPr>
            <w:tcW w:w="2833" w:type="dxa"/>
            <w:vAlign w:val="center"/>
          </w:tcPr>
          <w:p w14:paraId="1D768B5D">
            <w:pPr>
              <w:spacing w:line="240" w:lineRule="auto"/>
              <w:ind w:firstLine="0" w:firstLineChars="0"/>
              <w:rPr>
                <w:rFonts w:cs="Times New Roman"/>
                <w:kern w:val="0"/>
                <w:sz w:val="24"/>
                <w:szCs w:val="24"/>
                <w:u w:val="none"/>
              </w:rPr>
            </w:pPr>
            <w:r>
              <w:rPr>
                <w:rFonts w:cs="Times New Roman"/>
                <w:kern w:val="0"/>
                <w:sz w:val="24"/>
                <w:szCs w:val="24"/>
                <w:u w:val="none"/>
              </w:rPr>
              <w:t>包含就业创业、人力资源、软件开发、计算机应用等领域；主要有：创业培训、企业人力资源管理师、Web前端开发、视频后期制作、视频剪辑等30多个职业（工种/岗位）技能。</w:t>
            </w:r>
          </w:p>
        </w:tc>
        <w:tc>
          <w:tcPr>
            <w:tcW w:w="1627" w:type="dxa"/>
            <w:vAlign w:val="center"/>
          </w:tcPr>
          <w:p w14:paraId="02F1E4CD">
            <w:pPr>
              <w:spacing w:line="240" w:lineRule="auto"/>
              <w:ind w:firstLine="0" w:firstLineChars="0"/>
              <w:rPr>
                <w:rFonts w:cs="Times New Roman"/>
                <w:kern w:val="0"/>
                <w:sz w:val="24"/>
                <w:szCs w:val="24"/>
                <w:u w:val="none"/>
              </w:rPr>
            </w:pPr>
            <w:r>
              <w:rPr>
                <w:rFonts w:cs="Times New Roman"/>
                <w:kern w:val="0"/>
                <w:sz w:val="24"/>
                <w:szCs w:val="24"/>
                <w:u w:val="none"/>
              </w:rPr>
              <w:t>原老师</w:t>
            </w:r>
            <w:r>
              <w:rPr>
                <w:rFonts w:cs="Times New Roman"/>
                <w:kern w:val="0"/>
                <w:sz w:val="24"/>
                <w:szCs w:val="24"/>
                <w:u w:val="none"/>
              </w:rPr>
              <w:br w:type="textWrapping"/>
            </w:r>
            <w:r>
              <w:rPr>
                <w:rFonts w:cs="Times New Roman"/>
                <w:kern w:val="0"/>
                <w:sz w:val="24"/>
                <w:szCs w:val="24"/>
                <w:u w:val="none"/>
              </w:rPr>
              <w:t>18910177079</w:t>
            </w:r>
          </w:p>
        </w:tc>
      </w:tr>
      <w:tr w14:paraId="3E2B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blHeader/>
          <w:jc w:val="center"/>
        </w:trPr>
        <w:tc>
          <w:tcPr>
            <w:tcW w:w="812" w:type="dxa"/>
            <w:vAlign w:val="center"/>
          </w:tcPr>
          <w:p w14:paraId="19DE0546">
            <w:pPr>
              <w:spacing w:line="240" w:lineRule="auto"/>
              <w:ind w:firstLine="0" w:firstLineChars="0"/>
              <w:jc w:val="center"/>
              <w:rPr>
                <w:rFonts w:cs="Times New Roman"/>
                <w:kern w:val="0"/>
                <w:sz w:val="24"/>
                <w:szCs w:val="24"/>
                <w:u w:val="none"/>
              </w:rPr>
            </w:pPr>
            <w:r>
              <w:rPr>
                <w:rFonts w:hint="eastAsia" w:cs="Times New Roman"/>
                <w:kern w:val="0"/>
                <w:sz w:val="24"/>
                <w:szCs w:val="24"/>
                <w:u w:val="none"/>
              </w:rPr>
              <w:t>51</w:t>
            </w:r>
          </w:p>
        </w:tc>
        <w:tc>
          <w:tcPr>
            <w:tcW w:w="1314" w:type="dxa"/>
            <w:vAlign w:val="center"/>
          </w:tcPr>
          <w:p w14:paraId="2AC46A04">
            <w:pPr>
              <w:widowControl/>
              <w:spacing w:line="240" w:lineRule="auto"/>
              <w:ind w:firstLine="0" w:firstLineChars="0"/>
              <w:rPr>
                <w:rFonts w:cs="Times New Roman"/>
                <w:kern w:val="0"/>
                <w:sz w:val="24"/>
                <w:szCs w:val="24"/>
                <w:u w:val="none"/>
              </w:rPr>
            </w:pPr>
            <w:r>
              <w:rPr>
                <w:rFonts w:cs="Times New Roman"/>
                <w:kern w:val="0"/>
                <w:sz w:val="24"/>
                <w:szCs w:val="24"/>
                <w:u w:val="none"/>
              </w:rPr>
              <w:t>人力资源社会保障部中国人力资源社会保障出版集团</w:t>
            </w:r>
          </w:p>
        </w:tc>
        <w:tc>
          <w:tcPr>
            <w:tcW w:w="2255" w:type="dxa"/>
            <w:gridSpan w:val="2"/>
            <w:vAlign w:val="center"/>
          </w:tcPr>
          <w:p w14:paraId="23B88EC4">
            <w:pPr>
              <w:widowControl/>
              <w:spacing w:line="240" w:lineRule="auto"/>
              <w:ind w:firstLine="0" w:firstLineChars="0"/>
              <w:rPr>
                <w:rFonts w:cs="Times New Roman"/>
                <w:kern w:val="0"/>
                <w:sz w:val="24"/>
                <w:szCs w:val="24"/>
                <w:u w:val="none"/>
              </w:rPr>
            </w:pPr>
            <w:r>
              <w:rPr>
                <w:rFonts w:cs="Times New Roman"/>
                <w:kern w:val="0"/>
                <w:sz w:val="24"/>
                <w:szCs w:val="24"/>
                <w:u w:val="none"/>
              </w:rPr>
              <w:t>中国职业培训在线</w:t>
            </w:r>
          </w:p>
          <w:p w14:paraId="7AACCDE7">
            <w:pPr>
              <w:widowControl/>
              <w:spacing w:line="240" w:lineRule="auto"/>
              <w:ind w:firstLine="0" w:firstLineChars="0"/>
              <w:rPr>
                <w:rFonts w:cs="Times New Roman"/>
                <w:kern w:val="0"/>
                <w:sz w:val="24"/>
                <w:szCs w:val="24"/>
                <w:u w:val="none"/>
              </w:rPr>
            </w:pPr>
            <w:r>
              <w:rPr>
                <w:rFonts w:cs="Times New Roman"/>
                <w:kern w:val="0"/>
                <w:sz w:val="24"/>
                <w:szCs w:val="24"/>
                <w:u w:val="none"/>
              </w:rPr>
              <w:t>http://px.class.com.cn</w:t>
            </w:r>
          </w:p>
        </w:tc>
        <w:tc>
          <w:tcPr>
            <w:tcW w:w="2833" w:type="dxa"/>
            <w:vAlign w:val="center"/>
          </w:tcPr>
          <w:p w14:paraId="1B0D9893">
            <w:pPr>
              <w:spacing w:line="240" w:lineRule="auto"/>
              <w:ind w:firstLine="0" w:firstLineChars="0"/>
              <w:rPr>
                <w:rFonts w:cs="Times New Roman"/>
                <w:kern w:val="0"/>
                <w:sz w:val="24"/>
                <w:szCs w:val="24"/>
                <w:u w:val="none"/>
              </w:rPr>
            </w:pPr>
            <w:r>
              <w:rPr>
                <w:rFonts w:cs="Times New Roman"/>
                <w:kern w:val="0"/>
                <w:sz w:val="24"/>
                <w:szCs w:val="24"/>
                <w:u w:val="none"/>
              </w:rPr>
              <w:t>主要涉及通用职业素质、生产制造、交通运输、家庭服务、餐饮服务、生活服务、管理、创业等领域；主要有工匠精神、养老护理员、家政服务员、育婴师、电工、焊工、车工、数控车工、汽车修理工、企业人力资源管理师、劳动关系协调员、中式烹调师、抹灰工、美发师、茶艺师、保安员、钳工等50个以上职业培训课程及相关教学资源。</w:t>
            </w:r>
          </w:p>
        </w:tc>
        <w:tc>
          <w:tcPr>
            <w:tcW w:w="1627" w:type="dxa"/>
            <w:vAlign w:val="center"/>
          </w:tcPr>
          <w:p w14:paraId="10C96611">
            <w:pPr>
              <w:spacing w:line="240" w:lineRule="auto"/>
              <w:ind w:firstLine="0" w:firstLineChars="0"/>
              <w:rPr>
                <w:rFonts w:cs="Times New Roman"/>
                <w:kern w:val="0"/>
                <w:sz w:val="24"/>
                <w:szCs w:val="24"/>
                <w:u w:val="none"/>
              </w:rPr>
            </w:pPr>
            <w:r>
              <w:rPr>
                <w:rFonts w:cs="Times New Roman"/>
                <w:kern w:val="0"/>
                <w:sz w:val="24"/>
                <w:szCs w:val="24"/>
                <w:u w:val="none"/>
              </w:rPr>
              <w:t xml:space="preserve">兰洁 </w:t>
            </w:r>
          </w:p>
          <w:p w14:paraId="3257F6FB">
            <w:pPr>
              <w:spacing w:line="240" w:lineRule="auto"/>
              <w:ind w:firstLine="0" w:firstLineChars="0"/>
              <w:rPr>
                <w:rFonts w:cs="Times New Roman"/>
                <w:kern w:val="0"/>
                <w:sz w:val="24"/>
                <w:szCs w:val="24"/>
                <w:u w:val="none"/>
              </w:rPr>
            </w:pPr>
            <w:r>
              <w:rPr>
                <w:rFonts w:cs="Times New Roman"/>
                <w:kern w:val="0"/>
                <w:sz w:val="24"/>
                <w:szCs w:val="24"/>
                <w:u w:val="none"/>
              </w:rPr>
              <w:t>010-64962031</w:t>
            </w:r>
          </w:p>
          <w:p w14:paraId="6BB7C69C">
            <w:pPr>
              <w:spacing w:line="240" w:lineRule="auto"/>
              <w:ind w:firstLine="0" w:firstLineChars="0"/>
              <w:rPr>
                <w:rFonts w:cs="Times New Roman"/>
                <w:kern w:val="0"/>
                <w:sz w:val="24"/>
                <w:szCs w:val="24"/>
                <w:u w:val="none"/>
              </w:rPr>
            </w:pPr>
            <w:r>
              <w:rPr>
                <w:rFonts w:cs="Times New Roman"/>
                <w:kern w:val="0"/>
                <w:sz w:val="24"/>
                <w:szCs w:val="24"/>
                <w:u w:val="none"/>
              </w:rPr>
              <w:t>13488809182</w:t>
            </w:r>
          </w:p>
        </w:tc>
      </w:tr>
      <w:tr w14:paraId="67A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blHeader/>
          <w:jc w:val="center"/>
        </w:trPr>
        <w:tc>
          <w:tcPr>
            <w:tcW w:w="812" w:type="dxa"/>
            <w:vMerge w:val="restart"/>
            <w:vAlign w:val="center"/>
          </w:tcPr>
          <w:p w14:paraId="31E8E526">
            <w:pPr>
              <w:spacing w:line="240" w:lineRule="auto"/>
              <w:ind w:firstLine="0" w:firstLineChars="0"/>
              <w:jc w:val="center"/>
              <w:rPr>
                <w:rFonts w:cs="Times New Roman"/>
                <w:kern w:val="0"/>
                <w:sz w:val="24"/>
                <w:szCs w:val="24"/>
                <w:u w:val="none"/>
              </w:rPr>
            </w:pPr>
            <w:r>
              <w:rPr>
                <w:rFonts w:hint="eastAsia" w:cs="Times New Roman"/>
                <w:kern w:val="0"/>
                <w:sz w:val="24"/>
                <w:szCs w:val="24"/>
                <w:u w:val="none"/>
              </w:rPr>
              <w:t>52</w:t>
            </w:r>
          </w:p>
        </w:tc>
        <w:tc>
          <w:tcPr>
            <w:tcW w:w="1314" w:type="dxa"/>
            <w:vMerge w:val="restart"/>
            <w:vAlign w:val="center"/>
          </w:tcPr>
          <w:p w14:paraId="5A499988">
            <w:pPr>
              <w:widowControl/>
              <w:spacing w:line="240" w:lineRule="auto"/>
              <w:ind w:firstLine="0" w:firstLineChars="0"/>
              <w:rPr>
                <w:rFonts w:cs="Times New Roman"/>
                <w:kern w:val="0"/>
                <w:sz w:val="24"/>
                <w:szCs w:val="24"/>
                <w:u w:val="none"/>
              </w:rPr>
            </w:pPr>
            <w:r>
              <w:rPr>
                <w:rFonts w:cs="Times New Roman"/>
                <w:kern w:val="0"/>
                <w:sz w:val="24"/>
                <w:szCs w:val="24"/>
                <w:u w:val="none"/>
              </w:rPr>
              <w:t>中国就业培训技术指导中心</w:t>
            </w:r>
          </w:p>
        </w:tc>
        <w:tc>
          <w:tcPr>
            <w:tcW w:w="2255" w:type="dxa"/>
            <w:gridSpan w:val="2"/>
            <w:vAlign w:val="center"/>
          </w:tcPr>
          <w:p w14:paraId="05D3DDCB">
            <w:pPr>
              <w:widowControl/>
              <w:spacing w:line="240" w:lineRule="auto"/>
              <w:ind w:firstLine="0" w:firstLineChars="0"/>
              <w:rPr>
                <w:rFonts w:cs="Times New Roman"/>
                <w:kern w:val="0"/>
                <w:sz w:val="24"/>
                <w:szCs w:val="24"/>
                <w:u w:val="none"/>
              </w:rPr>
            </w:pPr>
            <w:r>
              <w:rPr>
                <w:rFonts w:cs="Times New Roman"/>
                <w:kern w:val="0"/>
                <w:sz w:val="24"/>
                <w:szCs w:val="24"/>
                <w:u w:val="none"/>
              </w:rPr>
              <w:t>就业创业和职业培训在线</w:t>
            </w:r>
          </w:p>
          <w:p w14:paraId="713CE6AA">
            <w:pPr>
              <w:widowControl/>
              <w:spacing w:line="240" w:lineRule="auto"/>
              <w:ind w:firstLine="0" w:firstLineChars="0"/>
              <w:rPr>
                <w:rFonts w:cs="Times New Roman"/>
                <w:kern w:val="0"/>
                <w:sz w:val="24"/>
                <w:szCs w:val="24"/>
                <w:u w:val="none"/>
              </w:rPr>
            </w:pPr>
            <w:r>
              <w:rPr>
                <w:rFonts w:cs="Times New Roman"/>
                <w:kern w:val="0"/>
                <w:sz w:val="24"/>
                <w:szCs w:val="24"/>
                <w:u w:val="none"/>
              </w:rPr>
              <w:t>http://jc.mohrss.gov.cn</w:t>
            </w:r>
          </w:p>
        </w:tc>
        <w:tc>
          <w:tcPr>
            <w:tcW w:w="2833" w:type="dxa"/>
            <w:vAlign w:val="center"/>
          </w:tcPr>
          <w:p w14:paraId="17B6B891">
            <w:pPr>
              <w:spacing w:line="240" w:lineRule="auto"/>
              <w:ind w:firstLine="0" w:firstLineChars="0"/>
              <w:rPr>
                <w:rFonts w:cs="Times New Roman"/>
                <w:kern w:val="0"/>
                <w:sz w:val="24"/>
                <w:szCs w:val="24"/>
                <w:u w:val="none"/>
              </w:rPr>
            </w:pPr>
            <w:r>
              <w:rPr>
                <w:rFonts w:cs="Times New Roman"/>
                <w:kern w:val="0"/>
                <w:sz w:val="24"/>
                <w:szCs w:val="24"/>
                <w:u w:val="none"/>
              </w:rPr>
              <w:t>汇集在线职业指导、新业态就业、各类技能培训以及创业培训音频视频，为劳动者提供持续化的线上指导和服务。</w:t>
            </w:r>
          </w:p>
        </w:tc>
        <w:tc>
          <w:tcPr>
            <w:tcW w:w="1627" w:type="dxa"/>
            <w:vMerge w:val="restart"/>
            <w:vAlign w:val="center"/>
          </w:tcPr>
          <w:p w14:paraId="317968E1">
            <w:pPr>
              <w:spacing w:line="240" w:lineRule="auto"/>
              <w:ind w:firstLine="0" w:firstLineChars="0"/>
              <w:rPr>
                <w:rFonts w:cs="Times New Roman"/>
                <w:kern w:val="0"/>
                <w:sz w:val="24"/>
                <w:szCs w:val="24"/>
                <w:u w:val="none"/>
              </w:rPr>
            </w:pPr>
            <w:r>
              <w:rPr>
                <w:rFonts w:cs="Times New Roman"/>
                <w:kern w:val="0"/>
                <w:sz w:val="24"/>
                <w:szCs w:val="24"/>
                <w:u w:val="none"/>
              </w:rPr>
              <w:t>姜郁</w:t>
            </w:r>
          </w:p>
          <w:p w14:paraId="523C156A">
            <w:pPr>
              <w:spacing w:line="240" w:lineRule="auto"/>
              <w:ind w:firstLine="0" w:firstLineChars="0"/>
              <w:rPr>
                <w:rFonts w:cs="Times New Roman"/>
                <w:kern w:val="0"/>
                <w:sz w:val="24"/>
                <w:szCs w:val="24"/>
                <w:u w:val="none"/>
              </w:rPr>
            </w:pPr>
            <w:r>
              <w:rPr>
                <w:rFonts w:cs="Times New Roman"/>
                <w:kern w:val="0"/>
                <w:sz w:val="24"/>
                <w:szCs w:val="24"/>
                <w:u w:val="none"/>
              </w:rPr>
              <w:t>010-84661161</w:t>
            </w:r>
          </w:p>
          <w:p w14:paraId="70EF037A">
            <w:pPr>
              <w:spacing w:line="240" w:lineRule="auto"/>
              <w:ind w:firstLine="0" w:firstLineChars="0"/>
              <w:rPr>
                <w:rFonts w:cs="Times New Roman"/>
                <w:kern w:val="0"/>
                <w:sz w:val="24"/>
                <w:szCs w:val="24"/>
                <w:u w:val="none"/>
              </w:rPr>
            </w:pPr>
            <w:r>
              <w:rPr>
                <w:rFonts w:cs="Times New Roman"/>
                <w:kern w:val="0"/>
                <w:sz w:val="24"/>
                <w:szCs w:val="24"/>
                <w:u w:val="none"/>
              </w:rPr>
              <w:t>13910770983</w:t>
            </w:r>
          </w:p>
        </w:tc>
      </w:tr>
      <w:tr w14:paraId="452E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blHeader/>
          <w:jc w:val="center"/>
        </w:trPr>
        <w:tc>
          <w:tcPr>
            <w:tcW w:w="812" w:type="dxa"/>
            <w:vMerge w:val="continue"/>
            <w:vAlign w:val="center"/>
          </w:tcPr>
          <w:p w14:paraId="6106E1F9">
            <w:pPr>
              <w:spacing w:line="240" w:lineRule="auto"/>
              <w:ind w:firstLine="0" w:firstLineChars="0"/>
              <w:rPr>
                <w:rFonts w:cs="Times New Roman"/>
                <w:kern w:val="0"/>
                <w:sz w:val="24"/>
                <w:szCs w:val="24"/>
                <w:u w:val="none"/>
              </w:rPr>
            </w:pPr>
          </w:p>
        </w:tc>
        <w:tc>
          <w:tcPr>
            <w:tcW w:w="1314" w:type="dxa"/>
            <w:vMerge w:val="continue"/>
            <w:vAlign w:val="center"/>
          </w:tcPr>
          <w:p w14:paraId="6D32EE29">
            <w:pPr>
              <w:widowControl/>
              <w:spacing w:line="240" w:lineRule="auto"/>
              <w:ind w:firstLine="0" w:firstLineChars="0"/>
              <w:rPr>
                <w:rFonts w:cs="Times New Roman"/>
                <w:kern w:val="0"/>
                <w:sz w:val="24"/>
                <w:szCs w:val="24"/>
                <w:u w:val="none"/>
              </w:rPr>
            </w:pPr>
          </w:p>
        </w:tc>
        <w:tc>
          <w:tcPr>
            <w:tcW w:w="2255" w:type="dxa"/>
            <w:gridSpan w:val="2"/>
            <w:vAlign w:val="center"/>
          </w:tcPr>
          <w:p w14:paraId="7DFD2A7E">
            <w:pPr>
              <w:widowControl/>
              <w:spacing w:line="240" w:lineRule="auto"/>
              <w:ind w:firstLine="0" w:firstLineChars="0"/>
              <w:rPr>
                <w:rFonts w:cs="Times New Roman"/>
                <w:kern w:val="0"/>
                <w:sz w:val="24"/>
                <w:szCs w:val="24"/>
                <w:u w:val="none"/>
              </w:rPr>
            </w:pPr>
            <w:r>
              <w:rPr>
                <w:rFonts w:cs="Times New Roman"/>
                <w:kern w:val="0"/>
                <w:sz w:val="24"/>
                <w:szCs w:val="24"/>
                <w:u w:val="none"/>
              </w:rPr>
              <w:t>新职业在线学习平台</w:t>
            </w:r>
          </w:p>
          <w:p w14:paraId="43123A80">
            <w:pPr>
              <w:widowControl/>
              <w:spacing w:line="240" w:lineRule="auto"/>
              <w:ind w:firstLine="0" w:firstLineChars="0"/>
              <w:rPr>
                <w:rFonts w:cs="Times New Roman"/>
                <w:kern w:val="0"/>
                <w:sz w:val="24"/>
                <w:szCs w:val="24"/>
                <w:u w:val="none"/>
              </w:rPr>
            </w:pPr>
            <w:r>
              <w:rPr>
                <w:rFonts w:cs="Times New Roman"/>
                <w:kern w:val="0"/>
                <w:sz w:val="24"/>
                <w:szCs w:val="24"/>
                <w:u w:val="none"/>
              </w:rPr>
              <w:t>http://xzy.mohrss.gov.cn</w:t>
            </w:r>
          </w:p>
        </w:tc>
        <w:tc>
          <w:tcPr>
            <w:tcW w:w="2833" w:type="dxa"/>
            <w:vAlign w:val="center"/>
          </w:tcPr>
          <w:p w14:paraId="2505C1A0">
            <w:pPr>
              <w:spacing w:line="240" w:lineRule="auto"/>
              <w:ind w:firstLine="0" w:firstLineChars="0"/>
              <w:rPr>
                <w:rFonts w:cs="Times New Roman"/>
                <w:kern w:val="0"/>
                <w:sz w:val="24"/>
                <w:szCs w:val="24"/>
                <w:u w:val="none"/>
              </w:rPr>
            </w:pPr>
            <w:r>
              <w:rPr>
                <w:rFonts w:cs="Times New Roman"/>
                <w:kern w:val="0"/>
                <w:sz w:val="24"/>
                <w:szCs w:val="24"/>
                <w:u w:val="none"/>
              </w:rPr>
              <w:t>集中展示人力资源和社会保障部发布的各新职业在线学习课程和线下培训信息，为社会公众提供学习平台，积极发挥新职业稳就业、促发展的重要作用。</w:t>
            </w:r>
          </w:p>
        </w:tc>
        <w:tc>
          <w:tcPr>
            <w:tcW w:w="1627" w:type="dxa"/>
            <w:vMerge w:val="continue"/>
            <w:vAlign w:val="center"/>
          </w:tcPr>
          <w:p w14:paraId="27F09A44">
            <w:pPr>
              <w:spacing w:line="240" w:lineRule="auto"/>
              <w:ind w:firstLine="0" w:firstLineChars="0"/>
              <w:rPr>
                <w:rFonts w:cs="Times New Roman"/>
                <w:kern w:val="0"/>
                <w:sz w:val="24"/>
                <w:szCs w:val="24"/>
                <w:u w:val="none"/>
              </w:rPr>
            </w:pPr>
          </w:p>
        </w:tc>
      </w:tr>
      <w:tr w14:paraId="23A8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12EC0D84">
            <w:pPr>
              <w:spacing w:line="240" w:lineRule="auto"/>
              <w:ind w:firstLine="0" w:firstLineChars="0"/>
              <w:jc w:val="center"/>
              <w:rPr>
                <w:rFonts w:cs="Times New Roman"/>
                <w:kern w:val="0"/>
                <w:sz w:val="24"/>
                <w:szCs w:val="24"/>
                <w:u w:val="none"/>
              </w:rPr>
            </w:pPr>
            <w:r>
              <w:rPr>
                <w:rFonts w:hint="eastAsia" w:cs="Times New Roman"/>
                <w:kern w:val="0"/>
                <w:sz w:val="24"/>
                <w:szCs w:val="24"/>
                <w:u w:val="none"/>
              </w:rPr>
              <w:t>53</w:t>
            </w:r>
          </w:p>
        </w:tc>
        <w:tc>
          <w:tcPr>
            <w:tcW w:w="1314" w:type="dxa"/>
            <w:vAlign w:val="center"/>
          </w:tcPr>
          <w:p w14:paraId="6FA93B11">
            <w:pPr>
              <w:widowControl/>
              <w:spacing w:line="240" w:lineRule="auto"/>
              <w:ind w:firstLine="0" w:firstLineChars="0"/>
              <w:rPr>
                <w:rFonts w:cs="Times New Roman"/>
                <w:kern w:val="0"/>
                <w:sz w:val="24"/>
                <w:szCs w:val="24"/>
                <w:u w:val="none"/>
              </w:rPr>
            </w:pPr>
            <w:r>
              <w:rPr>
                <w:rFonts w:cs="Times New Roman"/>
                <w:kern w:val="0"/>
                <w:sz w:val="24"/>
                <w:szCs w:val="24"/>
                <w:u w:val="none"/>
              </w:rPr>
              <w:t>人力资源社会保障部中国高级公务员培训中心</w:t>
            </w:r>
          </w:p>
        </w:tc>
        <w:tc>
          <w:tcPr>
            <w:tcW w:w="2255" w:type="dxa"/>
            <w:gridSpan w:val="2"/>
            <w:vAlign w:val="center"/>
          </w:tcPr>
          <w:p w14:paraId="35FD2D52">
            <w:pPr>
              <w:widowControl/>
              <w:spacing w:line="240" w:lineRule="auto"/>
              <w:ind w:firstLine="0" w:firstLineChars="0"/>
              <w:rPr>
                <w:rFonts w:cs="Times New Roman"/>
                <w:kern w:val="0"/>
                <w:sz w:val="24"/>
                <w:szCs w:val="24"/>
                <w:u w:val="none"/>
              </w:rPr>
            </w:pPr>
            <w:r>
              <w:rPr>
                <w:rFonts w:cs="Times New Roman"/>
                <w:kern w:val="0"/>
                <w:sz w:val="24"/>
                <w:szCs w:val="24"/>
                <w:u w:val="none"/>
              </w:rPr>
              <w:t>中国国家人事人才培训网</w:t>
            </w:r>
          </w:p>
          <w:p w14:paraId="60DFC312">
            <w:pPr>
              <w:widowControl/>
              <w:spacing w:line="240" w:lineRule="auto"/>
              <w:ind w:firstLine="0" w:firstLineChars="0"/>
              <w:rPr>
                <w:rFonts w:cs="Times New Roman"/>
                <w:kern w:val="0"/>
                <w:sz w:val="24"/>
                <w:szCs w:val="24"/>
                <w:u w:val="none"/>
              </w:rPr>
            </w:pPr>
            <w:r>
              <w:rPr>
                <w:rFonts w:cs="Times New Roman"/>
                <w:kern w:val="0"/>
                <w:sz w:val="24"/>
                <w:szCs w:val="24"/>
                <w:u w:val="none"/>
              </w:rPr>
              <w:t>http://www.chinanet.gov.cn</w:t>
            </w:r>
          </w:p>
        </w:tc>
        <w:tc>
          <w:tcPr>
            <w:tcW w:w="2833" w:type="dxa"/>
            <w:vAlign w:val="center"/>
          </w:tcPr>
          <w:p w14:paraId="76C14C23">
            <w:pPr>
              <w:spacing w:line="240" w:lineRule="auto"/>
              <w:ind w:firstLine="0" w:firstLineChars="0"/>
              <w:rPr>
                <w:rFonts w:cs="Times New Roman"/>
                <w:kern w:val="0"/>
                <w:sz w:val="24"/>
                <w:szCs w:val="24"/>
                <w:u w:val="none"/>
              </w:rPr>
            </w:pPr>
            <w:r>
              <w:rPr>
                <w:rFonts w:cs="Times New Roman"/>
                <w:kern w:val="0"/>
                <w:sz w:val="24"/>
                <w:szCs w:val="24"/>
                <w:u w:val="none"/>
              </w:rPr>
              <w:t>主要包含疫情防控、建筑、软件开发、电子设备制造维修、创业指导、安全生产等领域；主要有：抗疫答疑、施工图设计、Java开发、电力电缆与光缆生产设备维护与保养、供应链创新与应用、安全生产管理与工伤事故预防等多个职业（工种/岗位）技能。</w:t>
            </w:r>
          </w:p>
        </w:tc>
        <w:tc>
          <w:tcPr>
            <w:tcW w:w="1627" w:type="dxa"/>
            <w:vAlign w:val="center"/>
          </w:tcPr>
          <w:p w14:paraId="26EBBBE6">
            <w:pPr>
              <w:spacing w:line="240" w:lineRule="auto"/>
              <w:ind w:firstLine="0" w:firstLineChars="0"/>
              <w:rPr>
                <w:rFonts w:cs="Times New Roman"/>
                <w:kern w:val="0"/>
                <w:sz w:val="24"/>
                <w:szCs w:val="24"/>
                <w:u w:val="none"/>
              </w:rPr>
            </w:pPr>
            <w:r>
              <w:rPr>
                <w:rFonts w:cs="Times New Roman"/>
                <w:kern w:val="0"/>
                <w:sz w:val="24"/>
                <w:szCs w:val="24"/>
                <w:u w:val="none"/>
              </w:rPr>
              <w:t>史军燕</w:t>
            </w:r>
          </w:p>
          <w:p w14:paraId="3B3F195D">
            <w:pPr>
              <w:spacing w:line="240" w:lineRule="auto"/>
              <w:ind w:firstLine="0" w:firstLineChars="0"/>
              <w:rPr>
                <w:rFonts w:cs="Times New Roman"/>
                <w:kern w:val="0"/>
                <w:sz w:val="24"/>
                <w:szCs w:val="24"/>
                <w:u w:val="none"/>
              </w:rPr>
            </w:pPr>
            <w:r>
              <w:rPr>
                <w:rFonts w:cs="Times New Roman"/>
                <w:kern w:val="0"/>
                <w:sz w:val="24"/>
                <w:szCs w:val="24"/>
                <w:u w:val="none"/>
              </w:rPr>
              <w:t>010-64829607</w:t>
            </w:r>
          </w:p>
          <w:p w14:paraId="22FF250D">
            <w:pPr>
              <w:spacing w:line="240" w:lineRule="auto"/>
              <w:ind w:firstLine="0" w:firstLineChars="0"/>
              <w:rPr>
                <w:rFonts w:cs="Times New Roman"/>
                <w:kern w:val="0"/>
                <w:sz w:val="24"/>
                <w:szCs w:val="24"/>
                <w:u w:val="none"/>
              </w:rPr>
            </w:pPr>
            <w:r>
              <w:rPr>
                <w:rFonts w:cs="Times New Roman"/>
                <w:kern w:val="0"/>
                <w:sz w:val="24"/>
                <w:szCs w:val="24"/>
                <w:u w:val="none"/>
              </w:rPr>
              <w:t>13910066209</w:t>
            </w:r>
          </w:p>
        </w:tc>
      </w:tr>
      <w:tr w14:paraId="325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795F80E3">
            <w:pPr>
              <w:spacing w:line="240" w:lineRule="auto"/>
              <w:ind w:firstLine="0" w:firstLineChars="0"/>
              <w:jc w:val="center"/>
              <w:rPr>
                <w:rFonts w:cs="Times New Roman"/>
                <w:kern w:val="0"/>
                <w:sz w:val="24"/>
                <w:szCs w:val="24"/>
                <w:u w:val="none"/>
              </w:rPr>
            </w:pPr>
            <w:r>
              <w:rPr>
                <w:rFonts w:hint="eastAsia" w:cs="Times New Roman"/>
                <w:kern w:val="0"/>
                <w:sz w:val="24"/>
                <w:szCs w:val="24"/>
                <w:u w:val="none"/>
              </w:rPr>
              <w:t>54</w:t>
            </w:r>
          </w:p>
        </w:tc>
        <w:tc>
          <w:tcPr>
            <w:tcW w:w="1314" w:type="dxa"/>
            <w:vAlign w:val="center"/>
          </w:tcPr>
          <w:p w14:paraId="5F761F0D">
            <w:pPr>
              <w:widowControl/>
              <w:spacing w:line="240" w:lineRule="auto"/>
              <w:ind w:firstLine="0" w:firstLineChars="0"/>
              <w:rPr>
                <w:rFonts w:cs="Times New Roman"/>
                <w:kern w:val="0"/>
                <w:sz w:val="24"/>
                <w:szCs w:val="24"/>
                <w:u w:val="none"/>
              </w:rPr>
            </w:pPr>
            <w:r>
              <w:rPr>
                <w:rFonts w:cs="Times New Roman"/>
                <w:kern w:val="0"/>
                <w:sz w:val="24"/>
                <w:szCs w:val="24"/>
                <w:u w:val="none"/>
              </w:rPr>
              <w:t>人力资源和社会保障部教育培训中心</w:t>
            </w:r>
          </w:p>
        </w:tc>
        <w:tc>
          <w:tcPr>
            <w:tcW w:w="2255" w:type="dxa"/>
            <w:gridSpan w:val="2"/>
            <w:vAlign w:val="center"/>
          </w:tcPr>
          <w:p w14:paraId="3521D498">
            <w:pPr>
              <w:widowControl/>
              <w:spacing w:line="240" w:lineRule="auto"/>
              <w:ind w:firstLine="0" w:firstLineChars="0"/>
              <w:rPr>
                <w:rFonts w:cs="Times New Roman"/>
                <w:kern w:val="0"/>
                <w:sz w:val="24"/>
                <w:szCs w:val="24"/>
                <w:u w:val="none"/>
              </w:rPr>
            </w:pPr>
            <w:r>
              <w:rPr>
                <w:rFonts w:cs="Times New Roman"/>
                <w:kern w:val="0"/>
                <w:sz w:val="24"/>
                <w:szCs w:val="24"/>
                <w:u w:val="none"/>
              </w:rPr>
              <w:t>人力资源和社会保障部教育培训网</w:t>
            </w:r>
          </w:p>
          <w:p w14:paraId="688C96EC">
            <w:pPr>
              <w:widowControl/>
              <w:spacing w:line="240" w:lineRule="auto"/>
              <w:ind w:firstLine="0" w:firstLineChars="0"/>
              <w:rPr>
                <w:rFonts w:cs="Times New Roman"/>
                <w:kern w:val="0"/>
                <w:sz w:val="24"/>
                <w:szCs w:val="24"/>
                <w:u w:val="none"/>
              </w:rPr>
            </w:pPr>
            <w:r>
              <w:rPr>
                <w:rFonts w:cs="Times New Roman"/>
                <w:kern w:val="0"/>
                <w:sz w:val="24"/>
                <w:szCs w:val="24"/>
                <w:u w:val="none"/>
              </w:rPr>
              <w:t>http://edu.mohrss.gov.cn</w:t>
            </w:r>
          </w:p>
        </w:tc>
        <w:tc>
          <w:tcPr>
            <w:tcW w:w="2833" w:type="dxa"/>
            <w:vAlign w:val="center"/>
          </w:tcPr>
          <w:p w14:paraId="0190E025">
            <w:pPr>
              <w:spacing w:line="240" w:lineRule="auto"/>
              <w:ind w:firstLine="0" w:firstLineChars="0"/>
              <w:rPr>
                <w:rFonts w:cs="Times New Roman"/>
                <w:kern w:val="0"/>
                <w:sz w:val="24"/>
                <w:szCs w:val="24"/>
                <w:u w:val="none"/>
              </w:rPr>
            </w:pPr>
            <w:r>
              <w:rPr>
                <w:rFonts w:cs="Times New Roman"/>
                <w:kern w:val="0"/>
                <w:sz w:val="24"/>
                <w:szCs w:val="24"/>
                <w:u w:val="none"/>
              </w:rPr>
              <w:t>主要包括新媒体运营、移动机器人、社会心理、生活服务、计算机应用、物流、建筑、信息安全等领域；主要有：新媒体运营、移动机器人技术、社会心理服务、新餐饮门店管理、先进计算应用技术、智慧物流、装配式建筑制造管理、电竞赛事运营、信息安全技术、绿色建筑设计、二手车车况检测等数个职业（工种/岗位）技能。</w:t>
            </w:r>
          </w:p>
        </w:tc>
        <w:tc>
          <w:tcPr>
            <w:tcW w:w="1627" w:type="dxa"/>
            <w:vAlign w:val="center"/>
          </w:tcPr>
          <w:p w14:paraId="26F55EB0">
            <w:pPr>
              <w:spacing w:line="240" w:lineRule="auto"/>
              <w:ind w:firstLine="0" w:firstLineChars="0"/>
              <w:rPr>
                <w:rFonts w:cs="Times New Roman"/>
                <w:kern w:val="0"/>
                <w:sz w:val="24"/>
                <w:szCs w:val="24"/>
                <w:u w:val="none"/>
              </w:rPr>
            </w:pPr>
            <w:r>
              <w:rPr>
                <w:rFonts w:cs="Times New Roman"/>
                <w:kern w:val="0"/>
                <w:sz w:val="24"/>
                <w:szCs w:val="24"/>
                <w:u w:val="none"/>
              </w:rPr>
              <w:t>任大为</w:t>
            </w:r>
          </w:p>
          <w:p w14:paraId="41DAB992">
            <w:pPr>
              <w:spacing w:line="240" w:lineRule="auto"/>
              <w:ind w:firstLine="0" w:firstLineChars="0"/>
              <w:rPr>
                <w:rFonts w:cs="Times New Roman"/>
                <w:kern w:val="0"/>
                <w:sz w:val="24"/>
                <w:szCs w:val="24"/>
                <w:u w:val="none"/>
              </w:rPr>
            </w:pPr>
            <w:r>
              <w:rPr>
                <w:rFonts w:cs="Times New Roman"/>
                <w:kern w:val="0"/>
                <w:sz w:val="24"/>
                <w:szCs w:val="24"/>
                <w:u w:val="none"/>
              </w:rPr>
              <w:t>010-64842152</w:t>
            </w:r>
          </w:p>
          <w:p w14:paraId="37406532">
            <w:pPr>
              <w:spacing w:line="240" w:lineRule="auto"/>
              <w:ind w:firstLine="0" w:firstLineChars="0"/>
              <w:rPr>
                <w:rFonts w:cs="Times New Roman"/>
                <w:kern w:val="0"/>
                <w:sz w:val="24"/>
                <w:szCs w:val="24"/>
                <w:u w:val="none"/>
              </w:rPr>
            </w:pPr>
            <w:r>
              <w:rPr>
                <w:rFonts w:cs="Times New Roman"/>
                <w:kern w:val="0"/>
                <w:sz w:val="24"/>
                <w:szCs w:val="24"/>
                <w:u w:val="none"/>
              </w:rPr>
              <w:t>17600306916</w:t>
            </w:r>
          </w:p>
        </w:tc>
      </w:tr>
      <w:tr w14:paraId="3B1B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Align w:val="center"/>
          </w:tcPr>
          <w:p w14:paraId="26F3E1DC">
            <w:pPr>
              <w:spacing w:line="240" w:lineRule="auto"/>
              <w:ind w:firstLine="0" w:firstLineChars="0"/>
              <w:jc w:val="center"/>
              <w:rPr>
                <w:rFonts w:hint="eastAsia" w:eastAsia="仿宋_GB2312" w:cs="Times New Roman"/>
                <w:kern w:val="0"/>
                <w:sz w:val="24"/>
                <w:szCs w:val="24"/>
                <w:u w:val="none"/>
                <w:lang w:val="en-US" w:eastAsia="zh-CN"/>
              </w:rPr>
            </w:pPr>
            <w:r>
              <w:rPr>
                <w:rFonts w:hint="eastAsia" w:cs="Times New Roman"/>
                <w:kern w:val="0"/>
                <w:sz w:val="24"/>
                <w:szCs w:val="24"/>
                <w:u w:val="none"/>
                <w:lang w:val="en-US" w:eastAsia="zh-CN"/>
              </w:rPr>
              <w:t>55</w:t>
            </w:r>
          </w:p>
        </w:tc>
        <w:tc>
          <w:tcPr>
            <w:tcW w:w="1314" w:type="dxa"/>
            <w:vAlign w:val="center"/>
          </w:tcPr>
          <w:p w14:paraId="6332B9B1">
            <w:pPr>
              <w:widowControl/>
              <w:spacing w:line="240" w:lineRule="auto"/>
              <w:ind w:firstLine="0" w:firstLineChars="0"/>
              <w:rPr>
                <w:rFonts w:hint="eastAsia" w:eastAsia="仿宋_GB2312" w:cs="Times New Roman"/>
                <w:kern w:val="0"/>
                <w:sz w:val="24"/>
                <w:szCs w:val="24"/>
                <w:u w:val="none"/>
                <w:lang w:eastAsia="zh-CN"/>
              </w:rPr>
            </w:pPr>
            <w:r>
              <w:rPr>
                <w:rFonts w:hint="eastAsia" w:cs="Times New Roman"/>
                <w:kern w:val="0"/>
                <w:sz w:val="24"/>
                <w:szCs w:val="24"/>
                <w:u w:val="none"/>
                <w:lang w:eastAsia="zh-CN"/>
              </w:rPr>
              <w:t>人力资源和社会保障部国际交流服务中心</w:t>
            </w:r>
          </w:p>
        </w:tc>
        <w:tc>
          <w:tcPr>
            <w:tcW w:w="2255" w:type="dxa"/>
            <w:gridSpan w:val="2"/>
            <w:vAlign w:val="center"/>
          </w:tcPr>
          <w:p w14:paraId="546A5121">
            <w:pPr>
              <w:widowControl/>
              <w:spacing w:line="240" w:lineRule="auto"/>
              <w:ind w:firstLine="0" w:firstLineChars="0"/>
              <w:rPr>
                <w:rFonts w:hint="eastAsia" w:cs="Times New Roman"/>
                <w:kern w:val="0"/>
                <w:sz w:val="24"/>
                <w:szCs w:val="24"/>
                <w:u w:val="none"/>
                <w:lang w:eastAsia="zh-CN"/>
              </w:rPr>
            </w:pPr>
            <w:r>
              <w:rPr>
                <w:rFonts w:hint="eastAsia" w:cs="Times New Roman"/>
                <w:kern w:val="0"/>
                <w:sz w:val="24"/>
                <w:szCs w:val="24"/>
                <w:u w:val="none"/>
                <w:lang w:eastAsia="zh-CN"/>
              </w:rPr>
              <w:t>技能大师在线培训平台</w:t>
            </w:r>
          </w:p>
          <w:p w14:paraId="46585866">
            <w:pPr>
              <w:widowControl/>
              <w:spacing w:line="240" w:lineRule="auto"/>
              <w:ind w:firstLine="0" w:firstLineChars="0"/>
              <w:rPr>
                <w:rFonts w:hint="eastAsia" w:cs="Times New Roman"/>
                <w:kern w:val="0"/>
                <w:sz w:val="24"/>
                <w:szCs w:val="24"/>
                <w:u w:val="none"/>
                <w:lang w:val="en-US" w:eastAsia="zh-CN"/>
              </w:rPr>
            </w:pPr>
            <w:r>
              <w:rPr>
                <w:rFonts w:hint="eastAsia" w:cs="Times New Roman"/>
                <w:kern w:val="0"/>
                <w:sz w:val="24"/>
                <w:szCs w:val="24"/>
                <w:u w:val="none"/>
                <w:lang w:val="en-US" w:eastAsia="zh-CN"/>
              </w:rPr>
              <w:t>http://dashi.danengshou.com/</w:t>
            </w:r>
          </w:p>
        </w:tc>
        <w:tc>
          <w:tcPr>
            <w:tcW w:w="2833" w:type="dxa"/>
            <w:vAlign w:val="center"/>
          </w:tcPr>
          <w:p w14:paraId="2A30535D">
            <w:pPr>
              <w:spacing w:line="240" w:lineRule="auto"/>
              <w:ind w:firstLine="0" w:firstLineChars="0"/>
              <w:rPr>
                <w:rFonts w:hint="eastAsia" w:eastAsia="仿宋_GB2312" w:cs="Times New Roman"/>
                <w:kern w:val="0"/>
                <w:sz w:val="24"/>
                <w:szCs w:val="24"/>
                <w:u w:val="none"/>
                <w:lang w:eastAsia="zh-CN"/>
              </w:rPr>
            </w:pPr>
            <w:r>
              <w:rPr>
                <w:rFonts w:hint="eastAsia" w:cs="Times New Roman"/>
                <w:kern w:val="0"/>
                <w:sz w:val="24"/>
                <w:szCs w:val="24"/>
                <w:u w:val="none"/>
                <w:lang w:eastAsia="zh-CN"/>
              </w:rPr>
              <w:t>由人力资源社会保障部国际交流服务中心与大能手教育科技（北京）有限公司合作建设的专门从事世赛成果推广和职业技能培训的平台，通过“互联网</w:t>
            </w:r>
            <w:r>
              <w:rPr>
                <w:rFonts w:hint="eastAsia" w:cs="Times New Roman"/>
                <w:kern w:val="0"/>
                <w:sz w:val="24"/>
                <w:szCs w:val="24"/>
                <w:u w:val="none"/>
                <w:lang w:val="en-US" w:eastAsia="zh-CN"/>
              </w:rPr>
              <w:t>+职业技能培训模式</w:t>
            </w:r>
            <w:r>
              <w:rPr>
                <w:rFonts w:hint="eastAsia" w:cs="Times New Roman"/>
                <w:kern w:val="0"/>
                <w:sz w:val="24"/>
                <w:szCs w:val="24"/>
                <w:u w:val="none"/>
                <w:lang w:eastAsia="zh-CN"/>
              </w:rPr>
              <w:t>”，打造内容丰富、形式多样、质量上乘的线上培训课程。</w:t>
            </w:r>
          </w:p>
        </w:tc>
        <w:tc>
          <w:tcPr>
            <w:tcW w:w="1627" w:type="dxa"/>
            <w:vAlign w:val="center"/>
          </w:tcPr>
          <w:p w14:paraId="2E4BCA1B">
            <w:pPr>
              <w:spacing w:line="240" w:lineRule="auto"/>
              <w:ind w:firstLine="0" w:firstLineChars="0"/>
              <w:rPr>
                <w:rFonts w:hint="eastAsia" w:cs="Times New Roman"/>
                <w:kern w:val="0"/>
                <w:sz w:val="24"/>
                <w:szCs w:val="24"/>
                <w:u w:val="none"/>
                <w:lang w:eastAsia="zh-CN"/>
              </w:rPr>
            </w:pPr>
            <w:r>
              <w:rPr>
                <w:rFonts w:hint="eastAsia" w:cs="Times New Roman"/>
                <w:kern w:val="0"/>
                <w:sz w:val="24"/>
                <w:szCs w:val="24"/>
                <w:u w:val="none"/>
                <w:lang w:eastAsia="zh-CN"/>
              </w:rPr>
              <w:t>郭晓军</w:t>
            </w:r>
          </w:p>
          <w:p w14:paraId="567B191D">
            <w:pPr>
              <w:spacing w:line="240" w:lineRule="auto"/>
              <w:ind w:firstLine="0" w:firstLineChars="0"/>
              <w:rPr>
                <w:rFonts w:hint="eastAsia" w:cs="Times New Roman"/>
                <w:kern w:val="0"/>
                <w:sz w:val="24"/>
                <w:szCs w:val="24"/>
                <w:u w:val="none"/>
                <w:lang w:val="en-US" w:eastAsia="zh-CN"/>
              </w:rPr>
            </w:pPr>
            <w:r>
              <w:rPr>
                <w:rFonts w:hint="eastAsia" w:cs="Times New Roman"/>
                <w:kern w:val="0"/>
                <w:sz w:val="24"/>
                <w:szCs w:val="24"/>
                <w:u w:val="none"/>
                <w:lang w:val="en-US" w:eastAsia="zh-CN"/>
              </w:rPr>
              <w:t>010-84216828</w:t>
            </w:r>
          </w:p>
          <w:p w14:paraId="4F967EE1">
            <w:pPr>
              <w:spacing w:line="240" w:lineRule="auto"/>
              <w:ind w:firstLine="0" w:firstLineChars="0"/>
              <w:rPr>
                <w:rFonts w:hint="eastAsia" w:cs="Times New Roman"/>
                <w:kern w:val="0"/>
                <w:sz w:val="24"/>
                <w:szCs w:val="24"/>
                <w:u w:val="none"/>
                <w:lang w:val="en-US" w:eastAsia="zh-CN"/>
              </w:rPr>
            </w:pPr>
            <w:r>
              <w:rPr>
                <w:rFonts w:hint="eastAsia" w:cs="Times New Roman"/>
                <w:kern w:val="0"/>
                <w:sz w:val="24"/>
                <w:szCs w:val="24"/>
                <w:u w:val="none"/>
                <w:lang w:val="en-US" w:eastAsia="zh-CN"/>
              </w:rPr>
              <w:t>张蓁</w:t>
            </w:r>
          </w:p>
          <w:p w14:paraId="2793E71F">
            <w:pPr>
              <w:spacing w:line="240" w:lineRule="auto"/>
              <w:ind w:firstLine="0" w:firstLineChars="0"/>
              <w:rPr>
                <w:rFonts w:hint="eastAsia" w:cs="Times New Roman"/>
                <w:kern w:val="0"/>
                <w:sz w:val="24"/>
                <w:szCs w:val="24"/>
                <w:u w:val="none"/>
                <w:lang w:val="en-US" w:eastAsia="zh-CN"/>
              </w:rPr>
            </w:pPr>
            <w:r>
              <w:rPr>
                <w:rFonts w:hint="eastAsia" w:cs="Times New Roman"/>
                <w:kern w:val="0"/>
                <w:sz w:val="24"/>
                <w:szCs w:val="24"/>
                <w:u w:val="none"/>
                <w:lang w:val="en-US" w:eastAsia="zh-CN"/>
              </w:rPr>
              <w:t>010-59007081转张蓁</w:t>
            </w:r>
          </w:p>
        </w:tc>
      </w:tr>
    </w:tbl>
    <w:p w14:paraId="2D0A3C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22F58"/>
    <w:rsid w:val="18A22F58"/>
    <w:rsid w:val="79C2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6470</Words>
  <Characters>8792</Characters>
  <Lines>0</Lines>
  <Paragraphs>0</Paragraphs>
  <TotalTime>0</TotalTime>
  <ScaleCrop>false</ScaleCrop>
  <LinksUpToDate>false</LinksUpToDate>
  <CharactersWithSpaces>8809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2020-03-17T09:29:00Z</dcterms:created>
  <dc:creator>user</dc:creator>
  <cp:lastModifiedBy>彩虹</cp:lastModifiedBy>
  <dcterms:modified xsi:type="dcterms:W3CDTF">2025-05-23T08:40:33Z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eyJoZGlkIjoiM2RkOTc3OWNmN2I4YTNmZDAxZTRmZGUzOWNlOTEyMDciLCJ1c2VySWQiOiIxMDQ0MjkxMTYxIn0=</vt:lpwstr>
  </property>
  <property fmtid="{D5CDD505-2E9C-101B-9397-08002B2CF9AE}" pid="4" name="ICV">
    <vt:lpwstr>15FEE57D19664FB9AB3C7A7EE87B4B87_13</vt:lpwstr>
  </property>
</Properties>
</file>