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1</w:t>
      </w:r>
    </w:p>
    <w:p>
      <w:pPr>
        <w:widowControl/>
        <w:spacing w:line="600" w:lineRule="exact"/>
        <w:ind w:firstLine="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全省工会系统先进集体名单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rPr>
          <w:rFonts w:hint="eastAsia" w:ascii="仿宋_GB2312" w:eastAsia="仿宋_GB2312" w:cs="Arial"/>
          <w:b/>
          <w:bCs/>
          <w:kern w:val="0"/>
          <w:sz w:val="32"/>
          <w:szCs w:val="32"/>
          <w:lang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福州市总工会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福州经济技术开发区总工会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福州福清市总工会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长乐恒申合纤科技有限公司工会委员会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厦门市思明区总工会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厦门市湖里区总工会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厦门中联永亨建设集团有限公司工会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厦门象屿集团工会委员会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漳州市芗城区总工会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漳州龙海市总工会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福建省海源水产有限公司工会委员会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泉州市丰泽区总工会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泉州晋江市梅岭街道总工会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泉州市德化县总工会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中共泉州市委组织部工会委员会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国网福建省电力有限公司泉州供电公司工会委员会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三明市建宁县总工会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福建奥翔体育塑胶有限公司工会委员会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莆田市仙游县总工会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莆田市荔城区总工会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国投云顶湄洲湾电力有限公司工会委员会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南平市建阳区总工会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中电（福建）电力开发有限公司工会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龙岩市武平县总工会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龙岩市职工服务中心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宁德市总工会财务资产管理部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宁德福安市总工会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国家税务总局平潭综合实验区税务局工会工委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福建省直属机关工会工作委员会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福建省总工会权益保障部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全省工会系统先进工作者名单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6" w:firstLineChars="200"/>
        <w:textAlignment w:val="auto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李青松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福州市鼓楼区总工会党组成员、主任科员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苏建华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福州市晋安区总工会综合科负责人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陈泉元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智恒科技股份有限公司工会主席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顾  珺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福州顺丰速运有限公司工会主席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朱国华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福建博思软件股份有限公司工会副主席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官庆瑜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福州市教育工会科员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曾  莉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福州结核病防治医院工会干事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陈  超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福建省汽车运输有限公司工会副主席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杨  林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集美区总工会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干事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陈  群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厦门市同安区工会职工服务中心职员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郭水波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厦门市翔安区总工会主任科员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苏壁山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福建省厦门轮船有限公司工会干事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吴红霞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厦门市工人文化宫书记、主任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王有丽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中国民生银行股份有限公司厦门分行工会办公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08" w:firstLineChars="6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室主任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陈梅芳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厦门理工学院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工会办公室副主任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林亚珠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南靖县总工会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党组书记、常务副主席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王志贤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漳州市龙文区职工服务中心主任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pacing w:val="-1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吴建禾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spacing w:val="-10"/>
          <w:sz w:val="32"/>
          <w:lang w:val="en-US" w:eastAsia="zh-CN" w:bidi="ar-SA"/>
        </w:rPr>
        <w:t>福建诏安工业园区管委会工会联合会专职副主席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王玉桂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长泰县总工会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会计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林  泓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中国工商银行股份有限公司漳州分行系统工会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08" w:firstLineChars="6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女工委副主任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郑沁波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漳州市总工会办公室主任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张锦山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惠安县总工会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党组书记、常务副主席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陈  竞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泉州台商投资区总工会常务副主席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许泽润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晋江市总工会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组织部部长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吴友福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南安市总工会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机关工作人员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陈志源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泉州市交通运输局交通系统工会副主席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陈彩聆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安溪县总工会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办公室干事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黄  煜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泉州广播电视台工会副主席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王榕光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三明市工人文化宫党支部书记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黄丽珍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永安市总工会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主任科员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罗尔金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清流县总工会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劳动部部长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徐虬平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沙县总工会劳动部部长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魏宣宪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大田县总工会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财务部部长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陆元龙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莆田市涵江区工人俱乐部主任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林丽群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莆田市秀屿区总工会办公室负责人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pacing w:val="-2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郭志诚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spacing w:val="-20"/>
          <w:sz w:val="32"/>
          <w:lang w:val="en-US" w:eastAsia="zh-CN" w:bidi="ar-SA"/>
        </w:rPr>
        <w:t>莆田市城市建设投资开发集团有限公司工会副主席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李金超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莆田市交通运输局系统工会主任科员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肖建珍  莆田市教育工会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副主席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方东杰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南平市武夷新区工会联合会副主席、南平市武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08" w:firstLineChars="6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夷新区管委会工会委员会主席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许  滨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邵武市总工会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财务资产管理部部长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徐孝钦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中国银行保险监督管理委员会南平监管分局工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08" w:firstLineChars="6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会副主席、金融工会联合会秘书长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吾荣华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福建南纺有限责任公司工会副主席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吴基东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南平市总工会基层部负责人、南平市职工技术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08" w:firstLineChars="6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协作中心主任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赖永生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上杭县总工会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党组书记、副主席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林添福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龙岩市总工会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权益保障部部长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李桂兰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新罗区总工会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综合部部长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pacing w:val="-2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杨  华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spacing w:val="-20"/>
          <w:sz w:val="32"/>
          <w:lang w:val="en-US" w:eastAsia="zh-CN" w:bidi="ar-SA"/>
        </w:rPr>
        <w:t>龙洲集团股份有限公司集团工会联合会专职副主席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兰  武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龙岩市总工会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组织基层部专干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周有忠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蕉城区总工会办公室主任、区工人文化宫主任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张子英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古田县总工会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党组书记、常务副主席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47" w:leftChars="198" w:right="0" w:rightChars="0" w:hanging="318" w:hangingChars="1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陈贵惠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周宁县总工会权益保障负责人、周宁县职工教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08" w:firstLineChars="6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育中心副主任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pacing w:val="-1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郑金云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spacing w:val="-10"/>
          <w:sz w:val="32"/>
          <w:lang w:val="en-US" w:eastAsia="zh-CN" w:bidi="ar-SA"/>
        </w:rPr>
        <w:t>寿宁县总工会</w:t>
      </w:r>
      <w:r>
        <w:rPr>
          <w:rFonts w:hint="eastAsia" w:ascii="仿宋_GB2312" w:eastAsia="仿宋_GB2312" w:cs="仿宋_GB2312"/>
          <w:spacing w:val="-10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pacing w:val="-10"/>
          <w:sz w:val="32"/>
          <w:lang w:val="en-US" w:eastAsia="zh-CN" w:bidi="ar-SA"/>
        </w:rPr>
        <w:t>组织和基层工作部部长、主任科员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潘得琦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福鼎市总工会法律保障部负责人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陈  杰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平潭综合实验区总工会基层部负责人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省总工会及产业工会：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outlineLvl w:val="9"/>
        <w:rPr>
          <w:rFonts w:hint="eastAsia" w:ascii="仿宋_GB2312" w:eastAsia="仿宋_GB2312" w:cs="仿宋_GB2312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江华秀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福建省总工会宣教部主任科员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 w:firstLineChars="200"/>
        <w:jc w:val="both"/>
        <w:textAlignment w:val="top"/>
        <w:outlineLvl w:val="9"/>
        <w:rPr>
          <w:rFonts w:hint="eastAsia" w:ascii="仿宋_GB2312"/>
        </w:rPr>
      </w:pPr>
      <w:r>
        <w:rPr>
          <w:rFonts w:hint="eastAsia" w:ascii="仿宋_GB2312" w:eastAsia="仿宋_GB2312" w:cs="仿宋_GB2312"/>
          <w:sz w:val="32"/>
          <w:lang w:val="en-US" w:eastAsia="zh-CN" w:bidi="ar-SA"/>
        </w:rPr>
        <w:t>林桂香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ab/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spacing w:val="-10"/>
          <w:sz w:val="32"/>
          <w:lang w:val="en-US" w:eastAsia="zh-CN" w:bidi="ar-SA"/>
        </w:rPr>
        <w:t>福建省公路运输、海员工会工</w:t>
      </w:r>
      <w:r>
        <w:rPr>
          <w:rFonts w:hint="eastAsia" w:ascii="仿宋_GB2312" w:eastAsia="仿宋_GB2312"/>
          <w:spacing w:val="-10"/>
          <w:sz w:val="32"/>
          <w:lang w:val="en-US" w:eastAsia="zh-CN"/>
        </w:rPr>
        <w:t>作委员会主任科员</w:t>
      </w:r>
      <w:bookmarkStart w:id="0" w:name="BodyEnd"/>
      <w:bookmarkEnd w:id="0"/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540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CQ9Uai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4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2019年7月15日翻印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+jf3zZAAAA&#10;DQEAAA8AAAAAAAAAAQAgAAAAIgAAAGRycy9kb3ducmV2LnhtbFBLAQIUABQAAAAIAIdO4kBsGrT4&#10;qgEAADgDAAAOAAAAAAAAAAEAIAAAACg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2019年7月15日翻印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336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Hm0M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2897505</wp:posOffset>
                </wp:positionH>
                <wp:positionV relativeFrom="page">
                  <wp:posOffset>9204325</wp:posOffset>
                </wp:positionV>
                <wp:extent cx="2466975" cy="360045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  <w:lang w:val="en-US" w:eastAsia="zh-CN"/>
                              </w:rPr>
                              <w:t>2019年7月15日</w: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724.75pt;height:28.35pt;width:194.25pt;mso-position-vertical-relative:page;mso-wrap-distance-bottom:0pt;mso-wrap-distance-top:0pt;z-index:251666432;mso-width-relative:page;mso-height-relative:page;" filled="f" stroked="f" coordsize="21600,21600" o:gfxdata="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1z99DbAAAA&#10;DQEAAA8AAAAAAAAAAQAgAAAAIgAAAGRycy9kb3ducmV2LnhtbFBLAQIUABQAAAAIAIdO4kBW2mbF&#10;qAEAAC0DAAAOAAAAAAAAAAEAIAAAACo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jc w:val="right"/>
                        <w:rPr>
                          <w:rFonts w:ascii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  <w:lang w:val="en-US" w:eastAsia="zh-CN"/>
                        </w:rPr>
                        <w:t>2019年7月15日</w: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8pt;height:0pt;width:439.35pt;mso-position-vertical-relative:page;mso-wrap-distance-bottom:0pt;mso-wrap-distance-top:0pt;visibility:hidden;z-index:251661312;mso-width-relative:page;mso-height-relative:page;" filled="f" stroked="t" coordsize="21600,21600" o:gfxdata="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gbOI1QAAAAoBAAAPAAAA&#10;AAAAAAEAIAAAACIAAABkcnMvZG93bnJldi54bWxQSwECFAAUAAAACACHTuJAp8m4at8BAACiAwAA&#10;DgAAAAAAAAABACAAAAAkAQAAZHJzL2Uyb0RvYy54bWxQSwUGAAAAAAYABgBZAQAAdQUAAAAA&#10;">
                <v:path arrowok="t"/>
                <v:fill on="f" focussize="0,0"/>
                <v:stroke weight="1pt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9182100</wp:posOffset>
                </wp:positionV>
                <wp:extent cx="5579745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23pt;height:0pt;width:439.35pt;mso-position-horizontal-relative:margin;mso-position-vertical-relative:page;mso-wrap-distance-bottom:0pt;mso-wrap-distance-top:0pt;z-index:251660288;mso-width-relative:page;mso-height-relative:page;" filled="f" coordsize="21600,21600" o:gfxdata="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21iOj1QAAAAoBAAAPAAAAAAAAAAEA&#10;IAAAACIAAABkcnMvZG93bnJldi54bWxQSwECFAAUAAAACACHTuJAYy+bAtkBAACWAwAADgAAAAAA&#10;AAABACAAAAAkAQAAZHJzL2Uyb0RvYy54bWxQSwUGAAAAAAYABgBZAQAAbwUAAAAA&#10;">
                <v:path arrowok="t"/>
                <v:fill on="f" focussize="0,0"/>
                <v:stroke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9552305</wp:posOffset>
                </wp:positionV>
                <wp:extent cx="5583555" cy="0"/>
                <wp:effectExtent l="0" t="0" r="0" b="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52.15pt;height:0pt;width:439.65pt;mso-position-horizontal-relative:margin;mso-position-vertical-relative:page;mso-wrap-distance-bottom:0pt;mso-wrap-distance-top:0pt;z-index:251659264;mso-width-relative:page;mso-height-relative:page;" filled="f" coordsize="21600,21600" o:gfxdata="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hefv1wAAAAoBAAAPAAAAAAAA&#10;AAEAIAAAACIAAABkcnMvZG93bnJldi54bWxQSwECFAAUAAAACACHTuJAG5MdfNoBAACXAwAADgAA&#10;AAAAAAABACAAAAAmAQAAZHJzL2Uyb0RvYy54bWxQSwUGAAAAAAYABgBZAQAAcgUAAAAA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201295</wp:posOffset>
                </wp:positionH>
                <wp:positionV relativeFrom="page">
                  <wp:posOffset>9178925</wp:posOffset>
                </wp:positionV>
                <wp:extent cx="3000375" cy="360045"/>
                <wp:effectExtent l="0" t="0" r="0" b="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福建省人力资源和社会保障厅办公室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722.75pt;height:28.35pt;width:236.25pt;mso-position-vertical-relative:page;mso-wrap-distance-bottom:0pt;mso-wrap-distance-top:0pt;z-index:251658240;mso-width-relative:page;mso-height-relative:page;" filled="f" stroked="f" coordsize="21600,21600" o:gfxdata="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TtbLstoAAAAM&#10;AQAADwAAAAAAAAABACAAAAAiAAAAZHJzL2Rvd25yZXYueG1sUEsBAhQAFAAAAAgAh07iQP8U72mo&#10;AQAALQMAAA4AAAAAAAAAAQAgAAAAKQEAAGRycy9lMm9Eb2MueG1sUEsFBgAAAAAGAAYAWQEAAEMF&#10;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4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福建省人力资源和社会保障厅办公室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0" t="0" r="0" b="0"/>
                <wp:wrapTopAndBottom/>
                <wp:docPr id="9" name="文本框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.9pt;height:28.4pt;width:409.5pt;mso-position-horizontal-relative:margin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/M3KN1wAAAAwB&#10;AAAPAAAAAAAAAAEAIAAAACIAAABkcnMvZG93bnJldi54bWxQSwECFAAUAAAACACHTuJAc4e3AaoB&#10;AAA4AwAADgAAAAAAAAABACAAAAAmAQAAZHJzL2Uyb0RvYy54bWxQSwUGAAAAAAYABgBZAQAAQgUA&#10;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320" w:rightChars="100"/>
      <w:jc w:val="center"/>
      <w:rPr>
        <w:rStyle w:val="8"/>
        <w:rFonts w:hint="eastAsia"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/>
      <w:rPr>
        <w:rStyle w:val="8"/>
        <w:rFonts w:hint="eastAsia" w:ascii="宋体" w:hAnsi="宋体" w:eastAsia="宋体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E06D6"/>
    <w:rsid w:val="3CC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1680"/>
    </w:pPr>
  </w:style>
  <w:style w:type="paragraph" w:styleId="3">
    <w:name w:val="index 6"/>
    <w:next w:val="1"/>
    <w:uiPriority w:val="0"/>
    <w:pPr>
      <w:widowControl w:val="0"/>
      <w:ind w:left="1000" w:leftChars="100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10">
    <w:name w:val="正文 New New"/>
    <w:next w:val="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 New New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2019-07-17T09:48:00Z</dcterms:created>
  <dc:creator>user</dc:creator>
  <cp:lastModifiedBy>user</cp:lastModifiedBy>
  <dcterms:modified xsi:type="dcterms:W3CDTF">2019-07-17T09:49:43Z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