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F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10005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40"/>
        <w:gridCol w:w="2160"/>
        <w:gridCol w:w="3450"/>
        <w:gridCol w:w="1975"/>
      </w:tblGrid>
      <w:tr w14:paraId="67FA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8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lang w:val="en-US" w:eastAsia="zh-CN" w:bidi="ar"/>
              </w:rPr>
              <w:t>重点产业项目“揭榜挂帅”培训中榜单位名单</w:t>
            </w:r>
          </w:p>
        </w:tc>
      </w:tr>
      <w:tr w14:paraId="20D7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6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A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1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单位名称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5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揭榜项目工种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C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69D9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7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E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数字技能人才培训项目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BA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福建华博教育科技股份有限公司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6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人工智能工程技术人员、物联网工程技术人员、大数据工程技术人员、云计算工程技术人员、工业互联网工程技术人员、信息通信网络运行管理员、网络与信息安全管理员、鸿蒙应用开发工程师、项目管理师、移动通信5G技术员、信创系统工程师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3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原中榜单位</w:t>
            </w:r>
          </w:p>
        </w:tc>
      </w:tr>
      <w:tr w14:paraId="31AE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F56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208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129F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B238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76F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3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D9A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D06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AF20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D771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5ACA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6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AA7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F13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6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福建新大陆时代科技有限公司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08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人工智能工程技术人员、物联网工程技术人员、大数据工程技术人员、云计算工程技术人员、工业互联网工程技术人员、信息通信网络运行管理员、网络与信息安全管理员、人工智能训练师、物联网安装调试员、鸿蒙应用开发工程师、项目管理师、移动通信5G技术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6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原中榜单位</w:t>
            </w:r>
          </w:p>
        </w:tc>
      </w:tr>
      <w:tr w14:paraId="40DE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15AE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C31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062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51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人工智能工程技术人员、物联网工程技术人员、大数据工程技术人员、云计算工程技术人员、网络与信息安全管理员、人工智能训练师、鸿蒙应用开发工程师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4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751D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1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F0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数据分析与应用人才培训项目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4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福州外语外贸学院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E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数据分析师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49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6073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3B80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3D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2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厦门中软卓越教育科技有限公司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8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数字化管理师、数据分析师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7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4FFC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2A922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2E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0F2A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中科（厦门）数据智能研究院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67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数据分析师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23C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4907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5340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3483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工业机器人人才培训项目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5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厦门技师学院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5E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工业机器人系统操作员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D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7EDC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6DB2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5626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color w:val="000000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9B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19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1620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826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E6EF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color w:val="000000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AA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29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499F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9C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智能建筑人才培训项目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9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福建省建设人力资源集团股份公司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7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建筑信息模型技术员（BIM）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7E57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2DE20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5C9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2D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福州职业技术学院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62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建筑信息模型技术员（BIM）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534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0383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A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汽车操作技能人才培训项目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福建省鸿源技术学校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2C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汽车装调工、汽车生产线操作工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7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原中榜单位，该项目无备选单位</w:t>
            </w:r>
          </w:p>
        </w:tc>
      </w:tr>
      <w:tr w14:paraId="33A9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7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8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数字营销人才培训项目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EE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福建字节跳动科技有限公司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7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电子商务师、互联网营销师、全媒体运营师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3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1EF2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B3F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31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4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福建中华技师学院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C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电子商务师、互联网营销师、全媒体运营师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E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5961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BDB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D9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6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福建省前沿职业培训学校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9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电子商务师、互联网营销师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98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2628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F8D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52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计量技能人才培训项目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81D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安正计量检测有限公司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48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计量员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DC4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原中榜单位，该项目无备选单位</w:t>
            </w:r>
          </w:p>
        </w:tc>
      </w:tr>
      <w:tr w14:paraId="12D4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D41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0F8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康养服务人才培训项目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51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BE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养老护理员、健康管理师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C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03A3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BA9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C7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8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9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养老护理员、健康管理师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89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2C96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B4F6F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344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B0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6893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养老护理员、健康管理师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559C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本次新递补单位</w:t>
            </w:r>
          </w:p>
        </w:tc>
      </w:tr>
      <w:tr w14:paraId="44BE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3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家庭服务人才培训项目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福建省普慧众佳职业培训学校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家政服务员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F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2DD5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B0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三明技师学院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家庭教育指导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8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5BC1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57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E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8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闽江师范高等专科学校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6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家庭教育指导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D4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color w:val="000000"/>
                <w:lang w:val="en-US" w:eastAsia="zh-CN" w:bidi="ar"/>
              </w:rPr>
              <w:t>原中榜单位</w:t>
            </w:r>
          </w:p>
        </w:tc>
      </w:tr>
      <w:tr w14:paraId="5A58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3E9F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635F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婴幼儿照护人才培训项目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29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福建省普慧众佳职业培训学校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09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育婴员、保育师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446D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42E6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2E89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EF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三明新未来职业培训学校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CF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育婴员、保育师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新递补单位</w:t>
            </w:r>
          </w:p>
        </w:tc>
      </w:tr>
      <w:tr w14:paraId="41D4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962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918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B8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莆田市理工技术学校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7F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新递补单位</w:t>
            </w:r>
          </w:p>
        </w:tc>
      </w:tr>
      <w:tr w14:paraId="692B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FB4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45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网约配送人才培训项目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945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福建省人力资源服务有限公司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CD5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网约配送员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126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，该项目无备选单位</w:t>
            </w:r>
          </w:p>
        </w:tc>
      </w:tr>
      <w:tr w14:paraId="2A60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C6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碳排放管理人才培训项目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B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福建省经纬数字科技有限公司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F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30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4EE8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3A40E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19C31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A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福建船政交通经营管理有限责任公司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C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5BE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2231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E23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39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8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厦门金圆教育科技有限公司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2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C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1100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26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8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F5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厦门海投物业有限公司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F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CB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1164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FD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34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2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晋江海西职业培训中心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AA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1B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749A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76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1D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6F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厦门安居物业管理有限公司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89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D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126A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F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5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创业就业人才培训项目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7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福建省汇众创新创业研究院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4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3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7C49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5EE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11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04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福建省前沿职业培训学校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8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创业指导师、职业经理人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5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 w14:paraId="7140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6FE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4B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6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漳州市好未来职业培训学校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1F6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创业指导师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B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</w:tbl>
    <w:p w14:paraId="15B7E7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c3OWNmN2I4YTNmZDAxZTRmZGUzOWNlOTEyMDcifQ=="/>
  </w:docVars>
  <w:rsids>
    <w:rsidRoot w:val="09631628"/>
    <w:rsid w:val="0963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2024-10-28T02:34:00Z</dcterms:created>
  <dc:creator>彩虹</dc:creator>
  <cp:lastModifiedBy>彩虹</cp:lastModifiedBy>
  <dcterms:modified xsi:type="dcterms:W3CDTF">2024-10-28T02:34:23Z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BA712E32DD724640B9ACA2E14AF632D1_11</vt:lpwstr>
  </property>
</Properties>
</file>