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  <w:lang w:eastAsia="zh-CN"/>
        </w:rPr>
        <w:t>福建省社会主义学院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4"/>
        </w:rPr>
        <w:t>招聘教研人员登记表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color w:val="000000"/>
          <w:kern w:val="0"/>
          <w:sz w:val="22"/>
          <w:szCs w:val="22"/>
        </w:rPr>
      </w:pPr>
    </w:p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kern w:val="0"/>
          <w:sz w:val="30"/>
          <w:szCs w:val="30"/>
          <w:lang w:eastAsia="zh-CN"/>
        </w:rPr>
        <w:t>应聘岗位：</w:t>
      </w:r>
    </w:p>
    <w:tbl>
      <w:tblPr>
        <w:tblStyle w:val="4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8"/>
        <w:gridCol w:w="659"/>
        <w:gridCol w:w="451"/>
        <w:gridCol w:w="179"/>
        <w:gridCol w:w="642"/>
        <w:gridCol w:w="1161"/>
        <w:gridCol w:w="378"/>
        <w:gridCol w:w="622"/>
        <w:gridCol w:w="1521"/>
        <w:gridCol w:w="6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现职务（职称）及任职时间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729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6633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博士生导师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毕业论文题目</w:t>
            </w:r>
          </w:p>
        </w:tc>
        <w:tc>
          <w:tcPr>
            <w:tcW w:w="6633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现工作（学习）单位</w:t>
            </w:r>
          </w:p>
        </w:tc>
        <w:tc>
          <w:tcPr>
            <w:tcW w:w="6633" w:type="dxa"/>
            <w:gridSpan w:val="9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从大学（专科）开始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）〉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4"/>
          <w:tab w:val="left" w:pos="2400"/>
          <w:tab w:val="left" w:pos="5392"/>
        </w:tabs>
        <w:adjustRightInd w:val="0"/>
        <w:snapToGrid w:val="0"/>
        <w:ind w:firstLine="100" w:firstLineChars="100"/>
        <w:jc w:val="left"/>
        <w:rPr>
          <w:rFonts w:hint="default" w:ascii="Times New Roman" w:hAnsi="Times New Roman" w:eastAsia="仿宋_GB2312" w:cs="Times New Roman"/>
          <w:sz w:val="10"/>
          <w:szCs w:val="10"/>
        </w:rPr>
      </w:pPr>
    </w:p>
    <w:tbl>
      <w:tblPr>
        <w:tblStyle w:val="4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05"/>
        <w:gridCol w:w="1067"/>
        <w:gridCol w:w="886"/>
        <w:gridCol w:w="1014"/>
        <w:gridCol w:w="282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家庭主要成员及重要社会关系情况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一、科研情况（近5年）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  <w:jc w:val="center"/>
        </w:trPr>
        <w:tc>
          <w:tcPr>
            <w:tcW w:w="851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1.发表论文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篇（第一作者），其中：国内一级权威期刊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篇，CSSCI刊物/中文核心期刊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篇；国际学术榜（SCI、EI、ISTP、SSCI）收录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篇，单篇论文影响因子在2.0以上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　　　　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篇。主持省部级科研项目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项。出版专著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部，合著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部（其中：第一作者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部），译著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部。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2.代表作：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（7）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（8）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（9）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（10）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sz w:val="28"/>
          <w:szCs w:val="30"/>
        </w:rPr>
      </w:pPr>
    </w:p>
    <w:tbl>
      <w:tblPr>
        <w:tblStyle w:val="4"/>
        <w:tblW w:w="9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3.主持（参与）科研项目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4.其他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（1）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（2）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（3）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（4）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（5）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（6）</w:t>
            </w: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53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0"/>
              </w:rPr>
              <w:t>二、获奖情况（校级以上或设区市、厅级以上）：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535" w:type="dxa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8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MzY3YzA4M2M2ODkxODk1NjA3MDgxMDVmODM5ZDUifQ=="/>
  </w:docVars>
  <w:rsids>
    <w:rsidRoot w:val="64793006"/>
    <w:rsid w:val="268257B0"/>
    <w:rsid w:val="3BEF5C13"/>
    <w:rsid w:val="43CB7E0F"/>
    <w:rsid w:val="647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2024-04-30T07:59:00Z</dcterms:created>
  <dc:creator>Administrator</dc:creator>
  <cp:lastModifiedBy>zy</cp:lastModifiedBy>
  <dcterms:modified xsi:type="dcterms:W3CDTF">2024-04-30T08:48:49Z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D9B8BC96638F40AAB09B425E198D875A_11</vt:lpwstr>
  </property>
</Properties>
</file>