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textAlignment w:val="top"/>
        <w:rPr>
          <w:rStyle w:val="9"/>
          <w:rFonts w:hint="eastAsia" w:ascii="黑体" w:hAnsi="黑体" w:eastAsia="黑体" w:cs="黑体"/>
          <w:vanish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szCs w:val="32"/>
          <w:lang w:eastAsia="zh-CN"/>
        </w:rPr>
        <w:t>附件</w:t>
      </w:r>
    </w:p>
    <w:p>
      <w:pPr>
        <w:spacing w:line="520" w:lineRule="exact"/>
        <w:jc w:val="center"/>
        <w:textAlignment w:val="top"/>
        <w:rPr>
          <w:rStyle w:val="9"/>
          <w:rFonts w:eastAsia="方正小标宋简体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0" w:firstLineChars="0"/>
        <w:jc w:val="center"/>
        <w:textAlignment w:val="top"/>
        <w:outlineLvl w:val="9"/>
        <w:rPr>
          <w:rStyle w:val="9"/>
          <w:rFonts w:eastAsia="方正小标宋简体"/>
          <w:sz w:val="44"/>
          <w:szCs w:val="44"/>
          <w:lang w:bidi="ar"/>
        </w:rPr>
      </w:pPr>
      <w:bookmarkStart w:id="0" w:name="_GoBack"/>
      <w:r>
        <w:rPr>
          <w:rStyle w:val="9"/>
          <w:rFonts w:eastAsia="方正小标宋简体"/>
          <w:sz w:val="44"/>
          <w:szCs w:val="44"/>
          <w:lang w:bidi="ar"/>
        </w:rPr>
        <w:t>违纪违规</w:t>
      </w:r>
      <w:r>
        <w:rPr>
          <w:rStyle w:val="9"/>
          <w:rFonts w:hint="eastAsia" w:eastAsia="方正小标宋简体"/>
          <w:sz w:val="44"/>
          <w:szCs w:val="44"/>
          <w:lang w:eastAsia="zh-CN" w:bidi="ar"/>
        </w:rPr>
        <w:t>考生处理</w:t>
      </w:r>
      <w:r>
        <w:rPr>
          <w:rStyle w:val="9"/>
          <w:rFonts w:eastAsia="方正小标宋简体"/>
          <w:sz w:val="44"/>
          <w:szCs w:val="44"/>
          <w:lang w:bidi="ar"/>
        </w:rPr>
        <w:t>情况表</w:t>
      </w:r>
    </w:p>
    <w:bookmarkEnd w:id="0"/>
    <w:p>
      <w:pPr>
        <w:spacing w:line="520" w:lineRule="exact"/>
        <w:jc w:val="center"/>
        <w:textAlignment w:val="top"/>
        <w:rPr>
          <w:rStyle w:val="9"/>
          <w:rFonts w:hint="eastAsia" w:eastAsia="方正小标宋简体"/>
          <w:sz w:val="44"/>
          <w:szCs w:val="44"/>
          <w:lang w:eastAsia="zh-CN" w:bidi="ar"/>
        </w:rPr>
      </w:pPr>
    </w:p>
    <w:tbl>
      <w:tblPr>
        <w:tblStyle w:val="8"/>
        <w:tblW w:w="9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175"/>
        <w:gridCol w:w="339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99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姓名及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报考单位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取消证书类别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及编号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违纪违规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蔡兼祯</w:t>
            </w:r>
          </w:p>
          <w:p>
            <w:pPr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350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×××××××××××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2515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240" w:lineRule="auto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中交一公局厦门工程有限公司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（系考生冒用该公司名义报考）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一级建造师执业资格证书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编号：201809034350004758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二级建造师执业资格证书</w:t>
            </w:r>
          </w:p>
          <w:p>
            <w:pPr>
              <w:widowControl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编号：闽建造（二）104310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使用虚假证明材料报考一级、二级建造师执业资格考试</w:t>
            </w:r>
          </w:p>
        </w:tc>
      </w:tr>
    </w:tbl>
    <w:p>
      <w:pPr>
        <w:spacing w:line="596" w:lineRule="exact"/>
        <w:ind w:firstLine="0" w:firstLineChars="0"/>
        <w:textAlignment w:val="top"/>
        <w:outlineLvl w:val="0"/>
        <w:rPr>
          <w:rFonts w:hint="eastAsia"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3360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AjIZ8Q&#10;rAEAADg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2336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MGRq&#10;+qsBAAA4AwAADgAAAAAAAAABACAAAAAoAQAAZHJzL2Uyb0RvYy54bWxQSwUGAAAAAAYABgBZAQAA&#10;R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3" name="直接连接符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1312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BHm0Mq3wEAAKID&#10;AAAOAAAAAAAAAAEAIAAAACYBAABkcnMvZTJvRG9jLnhtbFBLBQYAAAAABgAGAFkBAAB3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17" w:bottom="1587" w:left="1587" w:header="851" w:footer="1361" w:gutter="0"/>
      <w:cols w:space="720" w:num="1"/>
      <w:docGrid w:type="linesAndChars" w:linePitch="598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/>
      <w:jc w:val="center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6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43925"/>
    <w:rsid w:val="3F84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2025-01-22T10:31:00Z</dcterms:created>
  <dc:creator>user</dc:creator>
  <cp:lastModifiedBy>user</cp:lastModifiedBy>
  <dcterms:modified xsi:type="dcterms:W3CDTF">2025-01-22T10:32:17Z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