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textAlignment w:val="center"/>
        <w:rPr>
          <w:rFonts w:hint="eastAsia" w:ascii="黑体" w:hAnsi="黑体" w:eastAsia="黑体" w:cs="黑体"/>
          <w:bCs/>
          <w:color w:val="000000"/>
          <w:sz w:val="30"/>
          <w:szCs w:val="30"/>
          <w:lang w:val="en-US" w:eastAsia="zh-CN"/>
        </w:rPr>
      </w:pPr>
      <w:r>
        <w:rPr>
          <w:rFonts w:hint="eastAsia" w:ascii="黑体" w:hAnsi="黑体" w:eastAsia="黑体" w:cs="黑体"/>
          <w:bCs/>
          <w:color w:val="000000"/>
          <w:sz w:val="30"/>
          <w:szCs w:val="30"/>
          <w:lang w:eastAsia="zh-CN"/>
        </w:rPr>
        <w:t>附件</w:t>
      </w:r>
      <w:r>
        <w:rPr>
          <w:rFonts w:hint="eastAsia" w:ascii="黑体" w:hAnsi="黑体" w:eastAsia="黑体" w:cs="黑体"/>
          <w:bCs/>
          <w:color w:val="000000"/>
          <w:sz w:val="30"/>
          <w:szCs w:val="30"/>
          <w:lang w:val="en-US" w:eastAsia="zh-CN"/>
        </w:rPr>
        <w:t>1</w:t>
      </w:r>
    </w:p>
    <w:p>
      <w:pPr>
        <w:keepNext w:val="0"/>
        <w:keepLines w:val="0"/>
        <w:widowControl/>
        <w:suppressLineNumbers w:val="0"/>
        <w:spacing w:before="0" w:beforeAutospacing="0" w:after="0" w:afterAutospacing="0" w:line="600" w:lineRule="exact"/>
        <w:ind w:left="0" w:right="0"/>
        <w:jc w:val="center"/>
        <w:textAlignment w:val="center"/>
        <w:rPr>
          <w:rFonts w:hint="eastAsia" w:ascii="方正小标宋简体" w:hAnsi="方正小标宋简体" w:eastAsia="华文中宋" w:cs="方正小标宋简体"/>
          <w:kern w:val="0"/>
          <w:sz w:val="44"/>
          <w:szCs w:val="44"/>
        </w:rPr>
      </w:pPr>
      <w:r>
        <w:rPr>
          <w:rFonts w:hint="eastAsia" w:ascii="华文中宋" w:hAnsi="华文中宋" w:eastAsia="华文中宋" w:cs="华文中宋"/>
          <w:color w:val="000000"/>
          <w:kern w:val="2"/>
          <w:sz w:val="36"/>
          <w:szCs w:val="36"/>
          <w:lang w:val="en-US" w:eastAsia="zh-CN" w:bidi="ar"/>
        </w:rPr>
        <w:t>全国法治人社示范创建评估指标</w:t>
      </w:r>
    </w:p>
    <w:tbl>
      <w:tblPr>
        <w:tblStyle w:val="6"/>
        <w:tblW w:w="14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29"/>
        <w:gridCol w:w="466"/>
        <w:gridCol w:w="1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39" w:hRule="atLeast"/>
          <w:jc w:val="center"/>
        </w:trPr>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黑体" w:hAnsi="宋体" w:eastAsia="黑体" w:cs="黑体"/>
                <w:kern w:val="2"/>
                <w:sz w:val="30"/>
                <w:szCs w:val="30"/>
              </w:rPr>
            </w:pPr>
            <w:r>
              <w:rPr>
                <w:rFonts w:hint="eastAsia" w:ascii="黑体" w:hAnsi="宋体" w:eastAsia="黑体" w:cs="黑体"/>
                <w:kern w:val="0"/>
                <w:sz w:val="30"/>
                <w:szCs w:val="30"/>
                <w:lang w:val="en-US" w:eastAsia="zh-CN" w:bidi="ar"/>
              </w:rPr>
              <w:t>一级指标</w:t>
            </w:r>
          </w:p>
        </w:tc>
        <w:tc>
          <w:tcPr>
            <w:tcW w:w="1337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宋体" w:hAnsi="宋体" w:eastAsia="宋体" w:cs="宋体"/>
                <w:kern w:val="2"/>
                <w:sz w:val="30"/>
                <w:szCs w:val="30"/>
              </w:rPr>
            </w:pPr>
            <w:r>
              <w:rPr>
                <w:rFonts w:hint="eastAsia" w:ascii="黑体" w:hAnsi="宋体" w:eastAsia="黑体" w:cs="黑体"/>
                <w:kern w:val="0"/>
                <w:sz w:val="30"/>
                <w:szCs w:val="30"/>
                <w:lang w:val="en-US" w:eastAsia="zh-CN" w:bidi="ar"/>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89"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一、</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r>
              <w:rPr>
                <w:rFonts w:hint="eastAsia" w:ascii="黑体" w:hAnsi="宋体" w:eastAsia="黑体" w:cs="黑体"/>
                <w:kern w:val="0"/>
                <w:sz w:val="30"/>
                <w:szCs w:val="30"/>
                <w:lang w:val="en-US" w:eastAsia="zh-CN" w:bidi="ar"/>
              </w:rPr>
              <w:t>行政职能依法全面履行</w:t>
            </w: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全面普及行政审批服务“马上办、网上办、就近办、一次办、自助办”，行政审批事项在法定期限内完成并不断压缩办理时限。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07"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left"/>
              <w:textAlignment w:val="top"/>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全面实行行政许可事项清单管理，依法依规实施行政许可，不存在以备案、证明、目录、计划、规划、指定、认证、年检等任何方式设置的变相许可。无法定依据的行政审批中介服务项目以及收费一律取消。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没有法律法规或者国务院决定依据的证明事项一律取消。向社会公布由本部门实施的证明事项清单及其依据，做到“清单之外无证明”。积极推行证明事项和涉企经营许可事项告知承诺制。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2"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全面推行“证照分离”，将全部涉企经营许可事项纳入“证照分离”改革。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77"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编制并通过本级政府或者本部门网站公布本部门的权责清单和公共服务事项清单，逐一明确法律依据、实施主体、责任方式等，实现同一事项的规范统一，并根据法律法规的变化实行动态调整。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6</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2"/>
                <w:sz w:val="30"/>
                <w:szCs w:val="30"/>
                <w:lang w:val="en-US" w:eastAsia="zh-CN" w:bidi="ar"/>
              </w:rPr>
              <w:t>全面落实并严格执行全国统一的负面清单制度。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7"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7</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向社会公布本部门及其下属事业单位、行业协会的收费项目、依据，并建立健全乱收费举报投诉查处机制。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8</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全面推行“双随机、一公开”监管，加强信用监管，探索推进“互联网+监管”。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9</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全面清理</w:t>
            </w:r>
            <w:r>
              <w:rPr>
                <w:rFonts w:hint="eastAsia" w:ascii="仿宋_GB2312" w:hAnsi="Calibri" w:eastAsia="仿宋_GB2312" w:cs="仿宋_GB2312"/>
                <w:kern w:val="2"/>
                <w:sz w:val="30"/>
                <w:szCs w:val="30"/>
                <w:lang w:val="en-US" w:eastAsia="zh-CN" w:bidi="ar"/>
              </w:rPr>
              <w:t>废除地方保护、市场壁垒等妨碍统一市场公平竞争的各种规定和做法。不存在干预企业依法自主经营活动的行为。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10</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全面推进政务诚信建设，严格兑现向行政相对人依法作出的政策承诺。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7"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11</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政务服务重点领域和高频事项基本实现“一网、一门、一次”。市县级政务服务事项网上可办率不低于90%；除对场地有特殊要求的事项外，政务服务事项进驻政务服务机构基本实现“应进必进”，且80%以上实现“一窗”分类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35"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12</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提升政务服务水平，制定并落实政务服务标准和规范，完善首问负责、一次告知、一窗受理、自助办理等制度。深入实施“人社服务快办行动”，推进线上线下深度融合，全面实现人社服务事项全城通办、就近能办、异地可办，充分保障老年人基本服务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2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13</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全面开展政务服务“好差评”，强化服务差评整改，实名差评回访整改率达到100%。</w:t>
            </w:r>
            <w:r>
              <w:rPr>
                <w:rFonts w:hint="eastAsia" w:ascii="仿宋_GB2312" w:hAnsi="Calibri" w:eastAsia="仿宋_GB2312" w:cs="仿宋_GB2312"/>
                <w:kern w:val="2"/>
                <w:sz w:val="30"/>
                <w:szCs w:val="30"/>
                <w:lang w:val="en-US" w:eastAsia="zh-CN" w:bidi="ar"/>
              </w:rPr>
              <w:t>涉及本部门的政务咨询和投诉举报及时处置、限时办结。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63"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二、</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依法行政制度体系完善</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14</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i/>
                <w:color w:val="000000"/>
                <w:kern w:val="0"/>
                <w:sz w:val="30"/>
                <w:szCs w:val="30"/>
              </w:rPr>
            </w:pPr>
            <w:r>
              <w:rPr>
                <w:rFonts w:hint="eastAsia" w:ascii="仿宋_GB2312" w:hAnsi="Calibri" w:eastAsia="仿宋_GB2312" w:cs="仿宋_GB2312"/>
                <w:kern w:val="0"/>
                <w:sz w:val="30"/>
                <w:szCs w:val="30"/>
                <w:lang w:val="en-US" w:eastAsia="zh-CN" w:bidi="ar"/>
              </w:rPr>
              <w:t>坚持党对行政规范性文件制定工作的领导，制定、修改过程中遇有重大问题及时向本级党委请示报告。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15</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Style w:val="7"/>
                <w:rFonts w:hint="eastAsia" w:ascii="仿宋_GB2312" w:eastAsia="仿宋_GB2312" w:cs="仿宋_GB2312"/>
                <w:color w:val="000000"/>
                <w:kern w:val="2"/>
                <w:sz w:val="30"/>
                <w:szCs w:val="30"/>
                <w:shd w:val="clear" w:color="auto" w:fill="FFFFFF"/>
                <w:lang w:val="en-US" w:eastAsia="zh-CN" w:bidi="ar"/>
              </w:rPr>
              <w:t>对公民、法人和其他组织权利义务有重大影响、涉及人民群众切身利益的行政规范性文件，在向社会公开征求意见时，期限一般不少于7个工作日（与市场主体生产经营活动密切相关的行政规范性文件，期限一般不少于30日）。</w:t>
            </w:r>
            <w:r>
              <w:rPr>
                <w:rFonts w:hint="eastAsia" w:ascii="仿宋_GB2312" w:hAnsi="Calibri" w:eastAsia="仿宋_GB2312" w:cs="仿宋_GB2312"/>
                <w:kern w:val="0"/>
                <w:sz w:val="30"/>
                <w:szCs w:val="30"/>
                <w:lang w:val="en-US" w:eastAsia="zh-CN" w:bidi="ar"/>
              </w:rPr>
              <w:t>涉及企业和特定群体、行业利益的，充分听取企业、人民团体、行业协会商会的意见。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16</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Style w:val="8"/>
                <w:rFonts w:hint="eastAsia" w:ascii="仿宋_GB2312" w:hAnsi="Calibri" w:eastAsia="仿宋_GB2312" w:cs="仿宋_GB2312"/>
                <w:b w:val="0"/>
                <w:color w:val="000000"/>
                <w:kern w:val="2"/>
                <w:sz w:val="30"/>
                <w:szCs w:val="30"/>
                <w:lang w:val="en-US" w:eastAsia="zh-CN" w:bidi="ar"/>
              </w:rPr>
              <w:t>重要的行政规范性文件依法依规执行评估论证、公开征求意见、合法性审核、集体审议决定、向社会公开发布等程序</w:t>
            </w:r>
            <w:r>
              <w:rPr>
                <w:rStyle w:val="7"/>
                <w:rFonts w:hint="eastAsia" w:ascii="仿宋_GB2312" w:eastAsia="仿宋_GB2312" w:cs="仿宋_GB2312"/>
                <w:color w:val="000000"/>
                <w:kern w:val="2"/>
                <w:sz w:val="30"/>
                <w:szCs w:val="3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60"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17</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行政规范性文件没有增加法律、法规规定之外的行政权力事项或者减少法定职责；没有设定行政许可、行政处罚、行政强制等事项，增加办理行政许可事项的条件，规定出具循环证明、重复证明、无谓证明的内容；没有违法减损公民、法人和其他组织的合法权益或者增加其义务，侵犯公民各项基本权利；没有超越职权规定应由市场调节、企业和社会自律、公民自我管理的事项；没有违法制定含有排除或者限制公平竞争内容的措施，违法干预或者影响市场主体正常生产经营活动，违法设置市场准入和退出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7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18</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行政规范性文件的合法性审核率达100%。未经合法性审核或者经审核不合法的，不提交集体审议。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1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19</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行政规范性文件按照规定的程序和时限报送备案，且报备率、报备及时率、规范率均达100%。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05"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20</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根据上位法的动态变化或者上级行政机关要求，及时对</w:t>
            </w:r>
            <w:r>
              <w:rPr>
                <w:rFonts w:hint="eastAsia" w:ascii="仿宋_GB2312" w:hAnsi="Calibri" w:eastAsia="仿宋_GB2312" w:cs="仿宋_GB2312"/>
                <w:kern w:val="2"/>
                <w:sz w:val="30"/>
                <w:szCs w:val="30"/>
                <w:lang w:val="en-US" w:eastAsia="zh-CN" w:bidi="ar"/>
              </w:rPr>
              <w:t>不适应全面深化改革和经济社会发展要求的</w:t>
            </w:r>
            <w:r>
              <w:rPr>
                <w:rFonts w:hint="eastAsia" w:ascii="仿宋_GB2312" w:hAnsi="Calibri" w:eastAsia="仿宋_GB2312" w:cs="仿宋_GB2312"/>
                <w:kern w:val="0"/>
                <w:sz w:val="30"/>
                <w:szCs w:val="30"/>
                <w:lang w:val="en-US" w:eastAsia="zh-CN" w:bidi="ar"/>
              </w:rPr>
              <w:t>行政规范性文件进行清理，清理结果向社会公布。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21</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实现本地区行政规范性文件在政府网站统一公开、发布，实现现行有效的行政规范性文件统一平台查询。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3"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三、</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重大行政决策科学民主合法</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22</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规范重大行政决策流程，明确重大行政决策的决策主体、事项范围、程序要求。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19"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23</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实行重大行政决策公开制度，除依法应当保密的外，决策事项、依据和结果全部公开，并为公众查阅提供服务。对社会关注度高的决策事项，认真进行解释说明。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7"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24</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除依法不予公开的外，重大行政决策事项充分听取社会公众意见。如向社会公开征求意见的，征求意见期限一般不少于30日。重大行政决策事项涉及企业和特定群体、行业利益的，充分听取企业、行业协会商会、人民团体、社会组织、群众代表等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9"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25</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对涉及经济社会发展和人民群众切身利益的重大政策、重大项目等决策事项，进行社会稳定、公共安全等方面的风险评估，形成相关风险评估报告。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9"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26</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重大行政决策全部经合法性审查，没有未经合法性审查或者经合法性审查不合法仍提交决策机关讨论的情形，没有以征求意见等方式代替合法性审查的情形。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0"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27</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行政机关主要负责人作出重大决策前，听取合法性审查机构的意见，注重听取法律顾问、公职律师或者有关专家的意见，不存在法律顾问“聘而不用”的情形，公职律师的作用得到有效发挥。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61"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28</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重大行政决策经局长办公会、局务会等会议讨论，集体讨论率达到100%。行政机关主要负责人在重大行政决策集体讨论会议上最后发言,并在集体讨论基础上作出决定，拟作出的决定与会议组成人员多数人的意见不一致的，在会上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86"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29</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both"/>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建立重大行政决策全过程记录、材料归档和档案管理制度，实现重大行政决策年度目录事项全部立卷归档。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27"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四、</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行政执法严格规范公正文明</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30</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spacing w:val="7"/>
                <w:kern w:val="0"/>
                <w:sz w:val="30"/>
                <w:szCs w:val="30"/>
                <w:lang w:val="en-US" w:eastAsia="zh-CN" w:bidi="ar"/>
              </w:rPr>
              <w:t>加强重点领域执法，按照上级要求组织开展专项执法检查活动，各类违反人社法律、法规、规章的行为得到及时查处</w:t>
            </w:r>
            <w:r>
              <w:rPr>
                <w:rFonts w:hint="eastAsia" w:ascii="仿宋_GB2312" w:hAnsi="Calibri" w:eastAsia="仿宋_GB2312" w:cs="仿宋_GB2312"/>
                <w:kern w:val="0"/>
                <w:sz w:val="30"/>
                <w:szCs w:val="30"/>
                <w:lang w:val="en-US" w:eastAsia="zh-CN" w:bidi="ar"/>
              </w:rPr>
              <w:t>，无逾期未查未决案件，人民群众具有较高满意度</w:t>
            </w:r>
            <w:r>
              <w:rPr>
                <w:rFonts w:hint="eastAsia" w:ascii="仿宋_GB2312" w:hAnsi="Calibri" w:eastAsia="仿宋_GB2312" w:cs="仿宋_GB2312"/>
                <w:spacing w:val="7"/>
                <w:kern w:val="0"/>
                <w:sz w:val="30"/>
                <w:szCs w:val="3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31</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创新行政执法方式，广泛运用说服教育、劝导示范、警示告诫、指导约谈等非强制性执法手段。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2"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32</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行政执法和刑事司法衔接机制健全，与检察机关、审判机关信息共享、案情通报、案件移送制度建立并全面执行，不存在有案不移、有案难移、以罚代刑现象。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95"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33</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执法主体、权限、依据、程序、救济渠道和随机抽查事项清单等信息全面准确及时主动公开，并进行动态调整。全面落实行政裁量权基准制度，对外公布各行政执法行为的裁量范围、种类、幅度等基准并切实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34</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除法律另有规定外，行政执法人员严格执行2人以上执法规定。严格执行“亮证执法”制度，主动出示执法证件。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35</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行政执法机关应当按照规定将执法决定向社会公布，接受社会监督，行政许可、行政处罚的执法决定信息在执法决定作出之日起7个工作日内公开，但法律、行政法规另有规定的除外。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36</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行政执法机关通过文字、音像等记录形式，对行政执法启动、调查取证、审核决定、送达执行等实现全过程记录，并实现全面系统归档保存，做到执法全过程留痕和可回溯管理。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0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37</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根据行政执法文书格式文本，结合本地实际完善有关文书格式，做到行政执法活动文字记录合法规范、客观全面、及时准确，执法案卷和执法文书要素齐备、填写规范、归档完整。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82"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38</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制定重大执法决定法制审核目录清单。行政执法机关作出重大执法决定前均严格进行法制审核，重大执法决定法制审核制度执行率达100%。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7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39</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行政执法机关明确具体负责本单位重大执法决定法制审核的工作机构，原则上负责法制审核的人员不少于本单位执法人员总数的5%。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9"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40</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严格按照权责事项清单分解执法职权、确定执法责任。建立行政执法日常检查监督机制，每年至少组织1次行政执法案卷评查、抽查或者其他形式的检查工作。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41</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全面、严格落实告知制度，依法保障行政相对人陈述、申辩、提出听证申请等权利。行政执法投诉举报、情况通报等制度已经建立，群众举报的违法行为得到及时查处。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42</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全面实行行政执法机关内部人员干预、插手案件办理的记录、通报和责任追究制度；健全执法过错纠正和责任追究程序，实行错案责任倒查问责制。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5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43</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全面落实行政执法人员持证上岗和资格管理制度。每年开展行政执法人员公共法律知识、专门法律知识、新法律法规等专题培训不少于40学时。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65"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44</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行政执法经费统一纳入财政预算予以保障，罚缴分离和收支两条线管理制度得到有效贯彻。罚没收入同作出行政处罚的行政执法机关的经费完全脱钩，同作出行政处罚的行政执法人员的考核、考评完全脱钩。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0"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五、</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黑体" w:hAnsi="宋体" w:eastAsia="黑体" w:cs="黑体"/>
                <w:kern w:val="2"/>
                <w:sz w:val="30"/>
                <w:szCs w:val="30"/>
              </w:rPr>
            </w:pPr>
            <w:r>
              <w:rPr>
                <w:rFonts w:hint="eastAsia" w:ascii="黑体" w:hAnsi="宋体" w:eastAsia="黑体" w:cs="黑体"/>
                <w:kern w:val="0"/>
                <w:sz w:val="30"/>
                <w:szCs w:val="30"/>
                <w:lang w:val="en-US" w:eastAsia="zh-CN" w:bidi="ar"/>
              </w:rPr>
              <w:t>行政权力制约监督科学有效</w:t>
            </w: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45</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突出党内监督主导地位，自觉接受、配合监察机关开展的监督工作。认真研究办理人大及其常委会组成人员提出的有关审议意见、人大代表和政协委员提出的意见和建议，办理后满意度达95%以上。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46</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2"/>
                <w:sz w:val="30"/>
                <w:szCs w:val="30"/>
              </w:rPr>
            </w:pPr>
            <w:r>
              <w:rPr>
                <w:rFonts w:hint="eastAsia" w:ascii="仿宋_GB2312" w:hAnsi="Calibri" w:eastAsia="仿宋_GB2312" w:cs="仿宋_GB2312"/>
                <w:kern w:val="0"/>
                <w:sz w:val="30"/>
                <w:szCs w:val="30"/>
                <w:lang w:val="en-US" w:eastAsia="zh-CN" w:bidi="ar"/>
              </w:rPr>
              <w:t>支持人民法院依法受理和审理行政案件，行政机关负责人按规定出庭应诉；尊重并执行人民法院生效裁判，支持配合检察院开展行政诉讼监督、行政公益诉讼，积极主动履行职责或者纠正违法行为。及时落实、反馈司法建议和检察建议，按期办复率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47</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对新闻媒体曝光的违法行政问题及时进行调查核实，依法作出处理并进行反馈。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8"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48</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部门内部层级监督常态化、长效化机制建立，对权力集中的部门和岗位实行分事行权、分岗设权、分级授权，定期轮岗。支持配合审计专门监督，认真整改审计中发现的问题和不足。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23"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49</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实行政务公开清单管理制度，并动态更新。对符合法定条件要求的依申请公开政府信息的答复率达100%，没有因不履行或者不正确履行政府信息公开法定职责，在行政复议或者行政诉讼中被撤销、确认违法或者责令履行等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08"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r>
              <w:rPr>
                <w:rFonts w:hint="eastAsia" w:ascii="黑体" w:hAnsi="宋体" w:eastAsia="黑体" w:cs="黑体"/>
                <w:kern w:val="2"/>
                <w:sz w:val="30"/>
                <w:szCs w:val="30"/>
                <w:lang w:val="en-US" w:eastAsia="zh-CN" w:bidi="ar"/>
              </w:rPr>
              <w:t>六、</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r>
              <w:rPr>
                <w:rFonts w:hint="eastAsia" w:ascii="黑体" w:hAnsi="宋体" w:eastAsia="黑体" w:cs="黑体"/>
                <w:kern w:val="2"/>
                <w:sz w:val="30"/>
                <w:szCs w:val="30"/>
                <w:lang w:val="en-US" w:eastAsia="zh-CN" w:bidi="ar"/>
              </w:rPr>
              <w:t>社会矛盾纠纷依法有效化解</w:t>
            </w: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50</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依法化解纠纷机制健全，群众诉求表达、利益协调和权益保障渠道畅通，信访、调解、仲裁、行政复议、诉讼等多元预防调处化解机制有效运行，绝大多数矛盾纠纷能够通过法定渠道得到解决。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6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51</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提高突发事件依法处置能力，增强风险防范意识，突发事件风险防范和应急处置机制健全，监测预警、信息报告、应急响应、及时处置等措施完善。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7"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52</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 xml:space="preserve">严格落实“谁执法谁普法”普法责任制，本部门普法责任清单健全，普法内容、措施和责任明确。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0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53</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以案释法制度普遍实施，在执法实践中深入开展以案释法和警示教育，在依法履行职责、提供公共服务的过程中答疑解惑，使人民群众及时、准确了解相关法规政策。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6"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七、</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r>
              <w:rPr>
                <w:rFonts w:hint="eastAsia" w:ascii="黑体" w:hAnsi="宋体" w:eastAsia="黑体" w:cs="黑体"/>
                <w:kern w:val="0"/>
                <w:sz w:val="30"/>
                <w:szCs w:val="30"/>
                <w:lang w:val="en-US" w:eastAsia="zh-CN" w:bidi="ar"/>
              </w:rPr>
              <w:t>政府工作人员法治思维和依法行政能力全面提高</w:t>
            </w: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54</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树立重视法治素养和法治能力的用人导向，在相同条件下优先提拔使用法治素养好、依法履职能力强的干部。</w:t>
            </w:r>
            <w:r>
              <w:rPr>
                <w:rFonts w:hint="eastAsia" w:ascii="仿宋_GB2312" w:hAnsi="Calibri" w:eastAsia="仿宋_GB2312" w:cs="仿宋_GB2312"/>
                <w:kern w:val="2"/>
                <w:sz w:val="30"/>
                <w:szCs w:val="30"/>
                <w:lang w:val="en-US" w:eastAsia="zh-CN" w:bidi="ar"/>
              </w:rPr>
              <w:t>对特权思想严重、法治观念淡薄的干部，及时发现并进行批评教育、督促整改，对问题严重或者违法违纪的干部，依法依纪严肃处理。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22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55</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深入学习贯彻习近平法治思想，把习近平法治思想、宪法法律和党章党规列入中心组学习计划，每年至少集体学法3次，每年至少举办2期领导干部法治专题讲座或者培训，</w:t>
            </w:r>
            <w:r>
              <w:rPr>
                <w:rStyle w:val="9"/>
                <w:rFonts w:hint="eastAsia" w:ascii="仿宋_GB2312" w:eastAsia="仿宋_GB2312" w:cs="仿宋_GB2312"/>
                <w:kern w:val="2"/>
                <w:sz w:val="30"/>
                <w:szCs w:val="30"/>
                <w:lang w:val="en-US" w:eastAsia="zh-CN" w:bidi="ar"/>
              </w:rPr>
              <w:t>至少组织开展1次领导班子成员参加的旁听人民法院庭审活动。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12"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56</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left"/>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在工作人员中普遍开展宪法法律教育，严格落实国家工作人员宪法宣誓制度。将法律知识作为公务员初任培训、任职培训的重要内容，将宪法以及与工作密切相关的法律法规纳入培训考试考核内容。承担行政执法职能的部门负责人任期内至少接受1次法治专题脱产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4"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0"/>
                <w:sz w:val="30"/>
                <w:szCs w:val="30"/>
              </w:rPr>
            </w:pPr>
            <w:r>
              <w:rPr>
                <w:rFonts w:hint="eastAsia" w:ascii="黑体" w:hAnsi="宋体" w:eastAsia="黑体" w:cs="黑体"/>
                <w:kern w:val="0"/>
                <w:sz w:val="30"/>
                <w:szCs w:val="30"/>
                <w:lang w:val="en-US" w:eastAsia="zh-CN" w:bidi="ar"/>
              </w:rPr>
              <w:t>八、</w:t>
            </w:r>
          </w:p>
          <w:p>
            <w:pPr>
              <w:keepNext w:val="0"/>
              <w:keepLines w:val="0"/>
              <w:widowControl/>
              <w:suppressLineNumbers w:val="0"/>
              <w:autoSpaceDE w:val="0"/>
              <w:autoSpaceDN/>
              <w:spacing w:before="0" w:beforeAutospacing="0" w:after="0" w:afterAutospacing="0" w:line="380" w:lineRule="exact"/>
              <w:ind w:left="0" w:right="0"/>
              <w:jc w:val="center"/>
              <w:textAlignment w:val="top"/>
              <w:rPr>
                <w:rFonts w:hint="eastAsia" w:ascii="黑体" w:hAnsi="宋体" w:eastAsia="黑体" w:cs="黑体"/>
                <w:kern w:val="2"/>
                <w:sz w:val="30"/>
                <w:szCs w:val="30"/>
              </w:rPr>
            </w:pPr>
            <w:r>
              <w:rPr>
                <w:rFonts w:hint="eastAsia" w:ascii="黑体" w:hAnsi="宋体" w:eastAsia="黑体" w:cs="黑体"/>
                <w:kern w:val="0"/>
                <w:sz w:val="30"/>
                <w:szCs w:val="30"/>
                <w:lang w:val="en-US" w:eastAsia="zh-CN" w:bidi="ar"/>
              </w:rPr>
              <w:t>法治人社建设组织领导落实到位</w:t>
            </w: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57</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将法治人社建设纳入当地人社事业发展总体规划和年度工作计划，主要负责人切实履行推进法治建设第一责任人职责。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35"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2"/>
                <w:sz w:val="30"/>
                <w:szCs w:val="30"/>
              </w:rPr>
            </w:pPr>
            <w:r>
              <w:rPr>
                <w:rFonts w:hint="eastAsia" w:ascii="仿宋_GB2312" w:hAnsi="宋体" w:eastAsia="仿宋_GB2312" w:cs="仿宋_GB2312"/>
                <w:i w:val="0"/>
                <w:color w:val="000000"/>
                <w:kern w:val="0"/>
                <w:sz w:val="30"/>
                <w:szCs w:val="30"/>
                <w:lang w:val="en-US" w:eastAsia="zh-CN" w:bidi="ar"/>
              </w:rPr>
              <w:t>58</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每年3月1日前，向本级党委和政府、上一级政府有关部门报告上一年度法治人社建设情况，并在4月1日前通过报刊、政府网站等向社会公开。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2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宋体" w:eastAsia="仿宋_GB2312" w:cs="仿宋_GB2312"/>
                <w:i w:val="0"/>
                <w:color w:val="000000"/>
                <w:kern w:val="0"/>
                <w:sz w:val="30"/>
                <w:szCs w:val="30"/>
              </w:rPr>
            </w:pPr>
            <w:r>
              <w:rPr>
                <w:rFonts w:hint="eastAsia" w:ascii="仿宋_GB2312" w:hAnsi="宋体" w:eastAsia="仿宋_GB2312" w:cs="仿宋_GB2312"/>
                <w:i w:val="0"/>
                <w:color w:val="000000"/>
                <w:kern w:val="0"/>
                <w:sz w:val="30"/>
                <w:szCs w:val="30"/>
                <w:lang w:val="en-US" w:eastAsia="zh-CN" w:bidi="ar"/>
              </w:rPr>
              <w:t>59</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left"/>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把依法行政情况列入年度考核重要内容，落实领导干部述法制度，领导班子和领导干部在年度考核述职中要围绕法治学习情况、重大事项依法决策情况、依法履职情况等进行述法。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宋体" w:eastAsia="仿宋_GB2312" w:cs="仿宋_GB2312"/>
                <w:i w:val="0"/>
                <w:color w:val="000000"/>
                <w:kern w:val="0"/>
                <w:sz w:val="30"/>
                <w:szCs w:val="30"/>
              </w:rPr>
            </w:pPr>
            <w:r>
              <w:rPr>
                <w:rFonts w:hint="eastAsia" w:ascii="仿宋_GB2312" w:hAnsi="宋体" w:eastAsia="仿宋_GB2312" w:cs="仿宋_GB2312"/>
                <w:i w:val="0"/>
                <w:color w:val="000000"/>
                <w:kern w:val="0"/>
                <w:sz w:val="30"/>
                <w:szCs w:val="30"/>
                <w:lang w:val="en-US" w:eastAsia="zh-CN" w:bidi="ar"/>
              </w:rPr>
              <w:t>60</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both"/>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将法治人社建设经费列入预算，为行政执法、行政争议案件办理、法律顾问聘请、法治宣传教育等工作开展提供经费保障。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2" w:hRule="atLeast"/>
          <w:jc w:val="center"/>
        </w:trPr>
        <w:tc>
          <w:tcPr>
            <w:tcW w:w="829" w:type="dxa"/>
            <w:vMerge w:val="restart"/>
            <w:tcBorders>
              <w:top w:val="nil"/>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spacing w:before="0" w:beforeAutospacing="0" w:after="0" w:afterAutospacing="0" w:line="380" w:lineRule="exact"/>
              <w:ind w:left="0" w:right="0"/>
              <w:jc w:val="center"/>
              <w:rPr>
                <w:rFonts w:hint="eastAsia" w:ascii="黑体" w:hAnsi="宋体" w:eastAsia="黑体" w:cs="黑体"/>
                <w:kern w:val="2"/>
                <w:sz w:val="30"/>
                <w:szCs w:val="30"/>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黑体" w:hAnsi="宋体" w:eastAsia="黑体" w:cs="黑体"/>
                <w:kern w:val="2"/>
                <w:sz w:val="30"/>
                <w:szCs w:val="30"/>
              </w:rPr>
            </w:pP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黑体" w:hAnsi="宋体" w:eastAsia="黑体" w:cs="黑体"/>
                <w:kern w:val="2"/>
                <w:sz w:val="30"/>
                <w:szCs w:val="30"/>
              </w:rPr>
            </w:pPr>
            <w:r>
              <w:rPr>
                <w:rFonts w:hint="eastAsia" w:ascii="黑体" w:hAnsi="宋体" w:eastAsia="黑体" w:cs="黑体"/>
                <w:kern w:val="2"/>
                <w:sz w:val="30"/>
                <w:szCs w:val="30"/>
                <w:lang w:val="en-US" w:eastAsia="zh-CN" w:bidi="ar"/>
              </w:rPr>
              <w:t>九、</w:t>
            </w:r>
          </w:p>
          <w:p>
            <w:pPr>
              <w:keepNext w:val="0"/>
              <w:keepLines w:val="0"/>
              <w:widowControl w:val="0"/>
              <w:suppressLineNumbers w:val="0"/>
              <w:autoSpaceDE w:val="0"/>
              <w:autoSpaceDN/>
              <w:spacing w:before="0" w:beforeAutospacing="0" w:after="0" w:afterAutospacing="0" w:line="380" w:lineRule="exact"/>
              <w:ind w:left="0" w:right="0"/>
              <w:jc w:val="center"/>
              <w:rPr>
                <w:rFonts w:hint="eastAsia" w:ascii="仿宋_GB2312" w:hAnsi="Times New Roman" w:eastAsia="仿宋_GB2312" w:cs="仿宋_GB2312"/>
                <w:kern w:val="2"/>
                <w:sz w:val="30"/>
                <w:szCs w:val="30"/>
              </w:rPr>
            </w:pPr>
            <w:r>
              <w:rPr>
                <w:rFonts w:hint="eastAsia" w:ascii="黑体" w:hAnsi="宋体" w:eastAsia="黑体" w:cs="黑体"/>
                <w:kern w:val="2"/>
                <w:sz w:val="30"/>
                <w:szCs w:val="30"/>
                <w:lang w:val="en-US" w:eastAsia="zh-CN" w:bidi="ar"/>
              </w:rPr>
              <w:t>附加项</w:t>
            </w:r>
          </w:p>
        </w:tc>
        <w:tc>
          <w:tcPr>
            <w:tcW w:w="466" w:type="dxa"/>
            <w:vMerge w:val="restart"/>
            <w:tcBorders>
              <w:top w:val="nil"/>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加分项</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left"/>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有关工作获得省部级以上表彰奖励的。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vMerge w:val="continue"/>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left"/>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在法治人社建设中积极创新、深化改革，有关做法经验在全国范围内推广的。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24"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vMerge w:val="restart"/>
            <w:tcBorders>
              <w:top w:val="nil"/>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center"/>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否决项</w:t>
            </w: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left"/>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发生严重违法行政行为，或者因行政不作为、乱作为造成恶劣社会影响的。包括但不限于以下情形：（1）因行政规范性文件内容违法或者超越法定职权，被本级人大常委会或者上级行政机关责令改正或者撤销，或者被行政复议机关、人民法院认定为不合法的；（2）未履行人民法院生效裁判，或者上级行政机关作出的行政复议决定的；</w:t>
            </w:r>
            <w:r>
              <w:rPr>
                <w:rFonts w:hint="eastAsia" w:ascii="仿宋_GB2312" w:hAnsi="Calibri" w:eastAsia="仿宋_GB2312" w:cs="仿宋_GB2312"/>
                <w:spacing w:val="7"/>
                <w:kern w:val="0"/>
                <w:sz w:val="30"/>
                <w:szCs w:val="30"/>
                <w:lang w:val="en-US" w:eastAsia="zh-CN" w:bidi="ar"/>
              </w:rPr>
              <w:t>（3）</w:t>
            </w:r>
            <w:r>
              <w:rPr>
                <w:rFonts w:hint="eastAsia" w:ascii="仿宋_GB2312" w:hAnsi="Calibri" w:eastAsia="仿宋_GB2312" w:cs="仿宋_GB2312"/>
                <w:kern w:val="2"/>
                <w:sz w:val="30"/>
                <w:szCs w:val="30"/>
                <w:lang w:val="en-US" w:eastAsia="zh-CN" w:bidi="ar"/>
              </w:rPr>
              <w:t>单位领导班子成员因违法犯罪受到追究的；（4）</w:t>
            </w:r>
            <w:r>
              <w:rPr>
                <w:rFonts w:hint="eastAsia" w:ascii="仿宋_GB2312" w:hAnsi="Calibri" w:eastAsia="仿宋_GB2312" w:cs="仿宋_GB2312"/>
                <w:spacing w:val="7"/>
                <w:kern w:val="0"/>
                <w:sz w:val="30"/>
                <w:szCs w:val="30"/>
                <w:lang w:val="en-US" w:eastAsia="zh-CN" w:bidi="ar"/>
              </w:rPr>
              <w:t>因拖欠农民工工资、社会保险基金安全等原因被上级通报、约谈的。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9" w:hRule="atLeast"/>
          <w:jc w:val="center"/>
        </w:trPr>
        <w:tc>
          <w:tcPr>
            <w:tcW w:w="829"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66" w:type="dxa"/>
            <w:vMerge w:val="continue"/>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91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autoSpaceDE w:val="0"/>
              <w:autoSpaceDN/>
              <w:spacing w:before="0" w:beforeAutospacing="0" w:after="0" w:afterAutospacing="0" w:line="380" w:lineRule="exact"/>
              <w:ind w:left="0" w:right="0"/>
              <w:jc w:val="left"/>
              <w:textAlignment w:val="center"/>
              <w:rPr>
                <w:rFonts w:hint="eastAsia" w:ascii="仿宋_GB2312" w:hAnsi="Times New Roman" w:eastAsia="仿宋_GB2312" w:cs="仿宋_GB2312"/>
                <w:kern w:val="0"/>
                <w:sz w:val="30"/>
                <w:szCs w:val="30"/>
              </w:rPr>
            </w:pPr>
            <w:r>
              <w:rPr>
                <w:rFonts w:hint="eastAsia" w:ascii="仿宋_GB2312" w:hAnsi="Calibri" w:eastAsia="仿宋_GB2312" w:cs="仿宋_GB2312"/>
                <w:kern w:val="0"/>
                <w:sz w:val="30"/>
                <w:szCs w:val="30"/>
                <w:lang w:val="en-US" w:eastAsia="zh-CN" w:bidi="ar"/>
              </w:rPr>
              <w:t>在示范创建活动的申报材料中，故意编造、虚构有关数据、资料、文件等，或者隐瞒事实真相的。</w:t>
            </w:r>
          </w:p>
        </w:tc>
      </w:tr>
    </w:tbl>
    <w:p>
      <w:pPr>
        <w:keepNext w:val="0"/>
        <w:keepLines w:val="0"/>
        <w:widowControl w:val="0"/>
        <w:suppressLineNumbers w:val="0"/>
        <w:autoSpaceDE w:val="0"/>
        <w:autoSpaceDN/>
        <w:spacing w:before="0" w:beforeAutospacing="0" w:after="0" w:afterAutospacing="0" w:line="500" w:lineRule="exact"/>
        <w:ind w:left="0" w:right="0" w:firstLine="636" w:firstLineChars="200"/>
        <w:jc w:val="both"/>
        <w:rPr>
          <w:rFonts w:hint="eastAsia" w:ascii="仿宋_GB2312" w:eastAsia="仿宋_GB2312" w:cs="仿宋_GB2312"/>
          <w:kern w:val="0"/>
          <w:sz w:val="32"/>
          <w:szCs w:val="32"/>
        </w:rPr>
      </w:pPr>
      <w:r>
        <w:rPr>
          <w:rFonts w:hint="eastAsia" w:ascii="仿宋_GB2312" w:hAnsi="Calibri" w:eastAsia="仿宋_GB2312" w:cs="仿宋_GB2312"/>
          <w:kern w:val="0"/>
          <w:sz w:val="32"/>
          <w:szCs w:val="32"/>
          <w:lang w:val="en-US" w:eastAsia="zh-CN" w:bidi="ar"/>
        </w:rPr>
        <w:t xml:space="preserve"> </w:t>
      </w:r>
    </w:p>
    <w:p>
      <w:pPr>
        <w:tabs>
          <w:tab w:val="left" w:pos="159"/>
          <w:tab w:val="left" w:pos="477"/>
        </w:tabs>
        <w:spacing w:line="596" w:lineRule="exact"/>
        <w:textAlignment w:val="top"/>
        <w:rPr>
          <w:rFonts w:hint="eastAsia" w:ascii="仿宋_GB2312"/>
        </w:rPr>
      </w:pPr>
    </w:p>
    <w:p>
      <w:pPr>
        <w:tabs>
          <w:tab w:val="left" w:pos="159"/>
          <w:tab w:val="left" w:pos="477"/>
        </w:tabs>
        <w:spacing w:line="596" w:lineRule="exact"/>
        <w:textAlignment w:val="top"/>
        <w:rPr>
          <w:rFonts w:hint="eastAsia" w:ascii="仿宋_GB2312"/>
        </w:rPr>
        <w:sectPr>
          <w:pgSz w:w="16838" w:h="11906" w:orient="landscape"/>
          <w:pgMar w:top="1588" w:right="2098" w:bottom="1418" w:left="1588" w:header="851" w:footer="1361" w:gutter="0"/>
          <w:cols w:space="720" w:num="1"/>
          <w:titlePg/>
          <w:docGrid w:type="linesAndChars" w:linePitch="596" w:charSpace="-439"/>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华文中宋" w:hAnsi="华文中宋" w:eastAsia="华文中宋" w:cs="华文中宋"/>
          <w:sz w:val="48"/>
          <w:szCs w:val="48"/>
        </w:rPr>
      </w:pPr>
    </w:p>
    <w:p>
      <w:pPr>
        <w:jc w:val="center"/>
        <w:rPr>
          <w:rFonts w:ascii="宋体" w:hAnsi="宋体" w:eastAsia="宋体" w:cs="华文中宋"/>
          <w:b/>
          <w:sz w:val="52"/>
          <w:szCs w:val="52"/>
        </w:rPr>
      </w:pPr>
      <w:r>
        <w:rPr>
          <w:rFonts w:hint="eastAsia" w:ascii="宋体" w:hAnsi="宋体" w:eastAsia="宋体" w:cs="华文中宋"/>
          <w:b/>
          <w:sz w:val="52"/>
          <w:szCs w:val="52"/>
        </w:rPr>
        <w:t>全国人力资源</w:t>
      </w:r>
      <w:r>
        <w:rPr>
          <w:rFonts w:hint="default" w:ascii="宋体" w:hAnsi="宋体" w:eastAsia="宋体" w:cs="华文中宋"/>
          <w:b/>
          <w:sz w:val="52"/>
          <w:szCs w:val="52"/>
        </w:rPr>
        <w:t>和</w:t>
      </w:r>
      <w:r>
        <w:rPr>
          <w:rFonts w:hint="eastAsia" w:ascii="宋体" w:hAnsi="宋体" w:eastAsia="宋体" w:cs="华文中宋"/>
          <w:b/>
          <w:sz w:val="52"/>
          <w:szCs w:val="52"/>
        </w:rPr>
        <w:t>社会保障</w:t>
      </w:r>
    </w:p>
    <w:p>
      <w:pPr>
        <w:jc w:val="center"/>
        <w:rPr>
          <w:rFonts w:hint="default" w:ascii="宋体" w:hAnsi="宋体" w:eastAsia="宋体" w:cs="华文中宋"/>
          <w:b/>
          <w:sz w:val="52"/>
          <w:szCs w:val="52"/>
        </w:rPr>
      </w:pPr>
      <w:r>
        <w:rPr>
          <w:rFonts w:hint="default" w:ascii="宋体" w:hAnsi="宋体" w:eastAsia="宋体" w:cs="华文中宋"/>
          <w:b/>
          <w:sz w:val="52"/>
          <w:szCs w:val="52"/>
        </w:rPr>
        <w:t>法治建设示范单位</w:t>
      </w:r>
    </w:p>
    <w:p>
      <w:pPr>
        <w:jc w:val="center"/>
        <w:rPr>
          <w:rFonts w:ascii="宋体" w:hAnsi="宋体" w:eastAsia="宋体" w:cs="华文中宋"/>
          <w:b/>
          <w:sz w:val="52"/>
          <w:szCs w:val="52"/>
        </w:rPr>
      </w:pPr>
      <w:r>
        <w:rPr>
          <w:rFonts w:hint="default" w:ascii="宋体" w:hAnsi="宋体" w:eastAsia="宋体" w:cs="华文中宋"/>
          <w:b/>
          <w:sz w:val="52"/>
          <w:szCs w:val="52"/>
        </w:rPr>
        <w:t>申  报</w:t>
      </w:r>
      <w:r>
        <w:rPr>
          <w:rFonts w:hint="eastAsia" w:ascii="宋体" w:hAnsi="宋体" w:eastAsia="宋体" w:cs="华文中宋"/>
          <w:b/>
          <w:sz w:val="52"/>
          <w:szCs w:val="52"/>
        </w:rPr>
        <w:t xml:space="preserve">  表</w:t>
      </w:r>
    </w:p>
    <w:p>
      <w:pPr>
        <w:ind w:firstLine="630"/>
        <w:rPr>
          <w:rFonts w:ascii="仿宋_GB2312" w:eastAsia="仿宋_GB2312"/>
          <w:sz w:val="32"/>
          <w:szCs w:val="32"/>
        </w:rPr>
      </w:pPr>
    </w:p>
    <w:p>
      <w:pPr>
        <w:ind w:firstLine="630"/>
        <w:rPr>
          <w:rFonts w:ascii="仿宋_GB2312" w:eastAsia="仿宋_GB2312"/>
          <w:sz w:val="32"/>
          <w:szCs w:val="32"/>
        </w:rPr>
      </w:pPr>
    </w:p>
    <w:p>
      <w:pPr>
        <w:ind w:firstLine="630"/>
        <w:rPr>
          <w:rFonts w:ascii="仿宋_GB2312" w:eastAsia="仿宋_GB2312"/>
          <w:sz w:val="32"/>
          <w:szCs w:val="32"/>
        </w:rPr>
      </w:pPr>
    </w:p>
    <w:p>
      <w:pPr>
        <w:ind w:firstLine="630"/>
        <w:rPr>
          <w:rFonts w:ascii="仿宋_GB2312" w:eastAsia="仿宋_GB2312"/>
          <w:sz w:val="32"/>
          <w:szCs w:val="32"/>
        </w:rPr>
      </w:pPr>
    </w:p>
    <w:p>
      <w:pPr>
        <w:ind w:firstLine="630"/>
        <w:rPr>
          <w:rFonts w:ascii="仿宋_GB2312" w:eastAsia="仿宋_GB2312"/>
          <w:sz w:val="32"/>
          <w:szCs w:val="32"/>
        </w:rPr>
      </w:pPr>
    </w:p>
    <w:p>
      <w:pPr>
        <w:ind w:firstLine="630"/>
        <w:rPr>
          <w:rFonts w:ascii="仿宋_GB2312" w:eastAsia="仿宋_GB2312"/>
          <w:sz w:val="32"/>
          <w:szCs w:val="32"/>
        </w:rPr>
      </w:pPr>
    </w:p>
    <w:p>
      <w:pPr>
        <w:tabs>
          <w:tab w:val="bar" w:pos="-1843"/>
          <w:tab w:val="bar" w:pos="-1701"/>
          <w:tab w:val="left" w:pos="3780"/>
        </w:tabs>
        <w:spacing w:line="560" w:lineRule="exact"/>
        <w:ind w:firstLine="1611" w:firstLineChars="450"/>
        <w:jc w:val="left"/>
        <w:rPr>
          <w:rFonts w:ascii="宋体" w:hAnsi="宋体" w:eastAsia="宋体" w:cs="宋体"/>
          <w:sz w:val="36"/>
          <w:szCs w:val="36"/>
          <w:u w:val="single"/>
        </w:rPr>
      </w:pPr>
      <w:r>
        <w:rPr>
          <w:rFonts w:hint="default" w:ascii="宋体" w:hAnsi="宋体" w:eastAsia="宋体" w:cs="宋体"/>
          <w:sz w:val="36"/>
          <w:szCs w:val="36"/>
          <w:u w:val="none"/>
        </w:rPr>
        <w:t xml:space="preserve">申报单位 </w:t>
      </w:r>
      <w:r>
        <w:rPr>
          <w:rFonts w:hint="eastAsia" w:ascii="宋体" w:hAnsi="宋体" w:eastAsia="宋体" w:cs="宋体"/>
          <w:sz w:val="36"/>
          <w:szCs w:val="36"/>
          <w:u w:val="single"/>
        </w:rPr>
        <w:t xml:space="preserve">                        </w:t>
      </w:r>
      <w:r>
        <w:rPr>
          <w:rFonts w:hint="eastAsia" w:ascii="宋体" w:hAnsi="宋体" w:eastAsia="宋体" w:cs="宋体"/>
          <w:sz w:val="36"/>
          <w:szCs w:val="36"/>
          <w:u w:val="none"/>
        </w:rPr>
        <w:t xml:space="preserve">   </w:t>
      </w:r>
    </w:p>
    <w:p>
      <w:pPr>
        <w:tabs>
          <w:tab w:val="bar" w:pos="-1843"/>
          <w:tab w:val="bar" w:pos="-1701"/>
          <w:tab w:val="left" w:pos="3780"/>
        </w:tabs>
        <w:spacing w:line="560" w:lineRule="exact"/>
        <w:jc w:val="left"/>
        <w:rPr>
          <w:rFonts w:ascii="宋体" w:hAnsi="宋体" w:eastAsia="宋体" w:cs="宋体"/>
          <w:sz w:val="36"/>
          <w:szCs w:val="36"/>
        </w:rPr>
      </w:pPr>
    </w:p>
    <w:p>
      <w:pPr>
        <w:spacing w:line="560" w:lineRule="exact"/>
        <w:ind w:firstLine="1611" w:firstLineChars="450"/>
        <w:rPr>
          <w:rFonts w:ascii="宋体" w:hAnsi="宋体" w:eastAsia="宋体" w:cs="宋体"/>
          <w:sz w:val="36"/>
          <w:szCs w:val="36"/>
          <w:u w:val="single"/>
        </w:rPr>
      </w:pPr>
      <w:r>
        <w:rPr>
          <w:rFonts w:hint="eastAsia" w:ascii="宋体" w:hAnsi="宋体" w:eastAsia="宋体" w:cs="宋体"/>
          <w:sz w:val="36"/>
          <w:szCs w:val="36"/>
        </w:rPr>
        <w:t>推荐单位</w:t>
      </w:r>
      <w:r>
        <w:rPr>
          <w:rFonts w:hint="default" w:ascii="宋体" w:hAnsi="宋体" w:eastAsia="宋体" w:cs="宋体"/>
          <w:sz w:val="36"/>
          <w:szCs w:val="36"/>
        </w:rPr>
        <w:t xml:space="preserve"> </w:t>
      </w:r>
      <w:r>
        <w:rPr>
          <w:rFonts w:hint="eastAsia" w:ascii="宋体" w:hAnsi="宋体" w:eastAsia="宋体" w:cs="宋体"/>
          <w:sz w:val="36"/>
          <w:szCs w:val="36"/>
          <w:u w:val="single"/>
        </w:rPr>
        <w:t xml:space="preserve">                        </w:t>
      </w:r>
      <w:r>
        <w:rPr>
          <w:rFonts w:hint="eastAsia" w:ascii="宋体" w:hAnsi="宋体" w:eastAsia="宋体" w:cs="宋体"/>
          <w:sz w:val="36"/>
          <w:szCs w:val="36"/>
          <w:u w:val="none"/>
        </w:rPr>
        <w:t xml:space="preserve">   </w:t>
      </w:r>
    </w:p>
    <w:p>
      <w:pPr>
        <w:spacing w:line="560" w:lineRule="exact"/>
        <w:ind w:firstLine="1611" w:firstLineChars="450"/>
        <w:rPr>
          <w:rFonts w:ascii="宋体" w:hAnsi="宋体" w:eastAsia="宋体" w:cs="宋体"/>
          <w:sz w:val="36"/>
          <w:szCs w:val="36"/>
          <w:u w:val="single"/>
        </w:rPr>
      </w:pPr>
    </w:p>
    <w:p>
      <w:pPr>
        <w:spacing w:line="560" w:lineRule="exact"/>
        <w:rPr>
          <w:rFonts w:ascii="宋体" w:hAnsi="宋体" w:eastAsia="宋体"/>
          <w:sz w:val="36"/>
          <w:szCs w:val="36"/>
        </w:rPr>
      </w:pPr>
    </w:p>
    <w:p>
      <w:pPr>
        <w:tabs>
          <w:tab w:val="bar" w:pos="-1843"/>
          <w:tab w:val="bar" w:pos="-1701"/>
          <w:tab w:val="left" w:pos="3780"/>
        </w:tabs>
        <w:spacing w:line="560" w:lineRule="exact"/>
        <w:jc w:val="center"/>
        <w:rPr>
          <w:rFonts w:ascii="宋体" w:hAnsi="宋体" w:eastAsia="宋体" w:cs="宋体"/>
          <w:sz w:val="36"/>
          <w:szCs w:val="36"/>
        </w:rPr>
      </w:pPr>
      <w:r>
        <w:rPr>
          <w:rFonts w:hint="default" w:ascii="宋体" w:hAnsi="宋体" w:eastAsia="宋体" w:cs="宋体"/>
          <w:sz w:val="36"/>
          <w:szCs w:val="36"/>
        </w:rPr>
        <w:t xml:space="preserve"> </w:t>
      </w:r>
      <w:r>
        <w:rPr>
          <w:rFonts w:hint="eastAsia" w:ascii="宋体" w:hAnsi="宋体" w:eastAsia="宋体" w:cs="宋体"/>
          <w:sz w:val="36"/>
          <w:szCs w:val="36"/>
        </w:rPr>
        <w:t xml:space="preserve">填报时间    </w:t>
      </w:r>
      <w:r>
        <w:rPr>
          <w:rFonts w:hint="default" w:ascii="宋体" w:hAnsi="宋体" w:eastAsia="宋体" w:cs="宋体"/>
          <w:sz w:val="36"/>
          <w:szCs w:val="36"/>
        </w:rPr>
        <w:t xml:space="preserve">  </w:t>
      </w:r>
      <w:r>
        <w:rPr>
          <w:rFonts w:hint="eastAsia" w:ascii="宋体" w:hAnsi="宋体" w:eastAsia="宋体" w:cs="宋体"/>
          <w:sz w:val="36"/>
          <w:szCs w:val="36"/>
        </w:rPr>
        <w:t xml:space="preserve"> 年  </w:t>
      </w:r>
      <w:r>
        <w:rPr>
          <w:rFonts w:hint="default" w:ascii="宋体" w:hAnsi="宋体" w:eastAsia="宋体" w:cs="宋体"/>
          <w:sz w:val="36"/>
          <w:szCs w:val="36"/>
        </w:rPr>
        <w:t xml:space="preserve"> </w:t>
      </w:r>
      <w:r>
        <w:rPr>
          <w:rFonts w:hint="eastAsia" w:ascii="宋体" w:hAnsi="宋体" w:eastAsia="宋体" w:cs="宋体"/>
          <w:sz w:val="36"/>
          <w:szCs w:val="36"/>
        </w:rPr>
        <w:t xml:space="preserve">月  </w:t>
      </w:r>
      <w:r>
        <w:rPr>
          <w:rFonts w:hint="default" w:ascii="宋体" w:hAnsi="宋体" w:eastAsia="宋体" w:cs="宋体"/>
          <w:sz w:val="36"/>
          <w:szCs w:val="36"/>
        </w:rPr>
        <w:t xml:space="preserve"> </w:t>
      </w:r>
      <w:r>
        <w:rPr>
          <w:rFonts w:hint="eastAsia" w:ascii="宋体" w:hAnsi="宋体" w:eastAsia="宋体" w:cs="宋体"/>
          <w:sz w:val="36"/>
          <w:szCs w:val="36"/>
        </w:rPr>
        <w:t>日</w:t>
      </w:r>
    </w:p>
    <w:p>
      <w:pPr>
        <w:spacing w:line="560" w:lineRule="exact"/>
        <w:jc w:val="left"/>
        <w:rPr>
          <w:rFonts w:ascii="楷体_GB2312" w:eastAsia="楷体_GB2312"/>
          <w:b/>
          <w:sz w:val="36"/>
          <w:szCs w:val="36"/>
        </w:rPr>
      </w:pPr>
    </w:p>
    <w:p>
      <w:pPr>
        <w:jc w:val="center"/>
        <w:rPr>
          <w:rFonts w:hint="eastAsia" w:eastAsia="黑体"/>
          <w:b w:val="0"/>
          <w:bCs/>
          <w:sz w:val="36"/>
          <w:szCs w:val="36"/>
        </w:rPr>
      </w:pPr>
    </w:p>
    <w:p>
      <w:pPr>
        <w:jc w:val="center"/>
        <w:rPr>
          <w:rFonts w:eastAsia="黑体"/>
          <w:b w:val="0"/>
          <w:bCs/>
          <w:sz w:val="36"/>
          <w:szCs w:val="36"/>
        </w:rPr>
      </w:pPr>
      <w:r>
        <w:rPr>
          <w:rFonts w:hint="eastAsia" w:eastAsia="黑体"/>
          <w:b w:val="0"/>
          <w:bCs/>
          <w:sz w:val="36"/>
          <w:szCs w:val="36"/>
        </w:rPr>
        <w:t>填 表 说</w:t>
      </w:r>
      <w:r>
        <w:rPr>
          <w:rFonts w:eastAsia="黑体"/>
          <w:b w:val="0"/>
          <w:bCs/>
          <w:sz w:val="36"/>
          <w:szCs w:val="36"/>
        </w:rPr>
        <w:t xml:space="preserve"> </w:t>
      </w:r>
      <w:r>
        <w:rPr>
          <w:rFonts w:hint="eastAsia" w:eastAsia="黑体"/>
          <w:b w:val="0"/>
          <w:bCs/>
          <w:sz w:val="36"/>
          <w:szCs w:val="36"/>
        </w:rPr>
        <w:t>明</w:t>
      </w:r>
    </w:p>
    <w:p>
      <w:pPr>
        <w:jc w:val="center"/>
        <w:rPr>
          <w:rFonts w:eastAsia="黑体"/>
          <w:b/>
          <w:sz w:val="32"/>
          <w:szCs w:val="32"/>
        </w:rPr>
      </w:pPr>
    </w:p>
    <w:p>
      <w:pPr>
        <w:spacing w:line="560" w:lineRule="exact"/>
        <w:ind w:firstLine="596" w:firstLineChars="200"/>
        <w:rPr>
          <w:rFonts w:hint="default" w:ascii="仿宋_GB2312" w:hAnsi="宋体" w:eastAsia="仿宋_GB2312" w:cs="仿宋_GB2312"/>
          <w:sz w:val="30"/>
          <w:szCs w:val="30"/>
        </w:rPr>
      </w:pPr>
      <w:r>
        <w:rPr>
          <w:rFonts w:hint="eastAsia" w:ascii="仿宋_GB2312" w:hAnsi="宋体" w:eastAsia="仿宋_GB2312" w:cs="仿宋_GB2312"/>
          <w:sz w:val="30"/>
          <w:szCs w:val="30"/>
        </w:rPr>
        <w:t>一、本表是全国</w:t>
      </w:r>
      <w:r>
        <w:rPr>
          <w:rFonts w:hint="default" w:ascii="仿宋_GB2312" w:eastAsia="仿宋_GB2312"/>
          <w:sz w:val="30"/>
          <w:szCs w:val="30"/>
        </w:rPr>
        <w:t>人力资源和社会保障法治建设示范单位</w:t>
      </w:r>
      <w:r>
        <w:rPr>
          <w:rFonts w:hint="eastAsia" w:ascii="仿宋_GB2312" w:eastAsia="仿宋_GB2312"/>
          <w:sz w:val="30"/>
          <w:szCs w:val="30"/>
          <w:lang w:eastAsia="zh-CN"/>
        </w:rPr>
        <w:t>申报</w:t>
      </w:r>
      <w:r>
        <w:rPr>
          <w:rFonts w:hint="eastAsia" w:ascii="仿宋_GB2312" w:hAnsi="宋体" w:eastAsia="仿宋_GB2312" w:cs="仿宋_GB2312"/>
          <w:sz w:val="30"/>
          <w:szCs w:val="30"/>
        </w:rPr>
        <w:t>表，</w:t>
      </w:r>
      <w:r>
        <w:rPr>
          <w:rFonts w:hint="eastAsia" w:ascii="仿宋_GB2312" w:eastAsia="仿宋_GB2312"/>
          <w:sz w:val="30"/>
          <w:szCs w:val="30"/>
        </w:rPr>
        <w:t>须如实填写，不得作假，违者取消评选资格</w:t>
      </w:r>
      <w:r>
        <w:rPr>
          <w:rFonts w:hint="default" w:ascii="仿宋_GB2312" w:eastAsia="仿宋_GB2312"/>
          <w:sz w:val="30"/>
          <w:szCs w:val="30"/>
        </w:rPr>
        <w:t>。</w:t>
      </w:r>
    </w:p>
    <w:p>
      <w:pPr>
        <w:snapToGrid w:val="0"/>
        <w:spacing w:line="520" w:lineRule="atLeast"/>
        <w:ind w:firstLine="596" w:firstLineChars="200"/>
        <w:rPr>
          <w:rFonts w:hint="default" w:ascii="仿宋_GB2312" w:eastAsia="仿宋_GB2312"/>
          <w:sz w:val="30"/>
          <w:szCs w:val="30"/>
        </w:rPr>
      </w:pPr>
      <w:r>
        <w:rPr>
          <w:rFonts w:hint="eastAsia" w:ascii="仿宋_GB2312" w:hAnsi="宋体" w:eastAsia="仿宋_GB2312" w:cs="仿宋_GB2312"/>
          <w:sz w:val="30"/>
          <w:szCs w:val="30"/>
        </w:rPr>
        <w:t>二、本表填写后统一</w:t>
      </w:r>
      <w:r>
        <w:rPr>
          <w:rFonts w:hint="eastAsia" w:ascii="仿宋_GB2312" w:hAnsi="宋体" w:eastAsia="仿宋_GB2312"/>
          <w:sz w:val="30"/>
          <w:szCs w:val="30"/>
        </w:rPr>
        <w:t>打印</w:t>
      </w:r>
      <w:r>
        <w:rPr>
          <w:rFonts w:hint="eastAsia" w:ascii="仿宋_GB2312" w:eastAsia="仿宋_GB2312"/>
          <w:sz w:val="30"/>
          <w:szCs w:val="30"/>
        </w:rPr>
        <w:t>，不得随意更改格式，使用仿宋四号字，数字统一使用阿拉伯数字</w:t>
      </w:r>
      <w:r>
        <w:rPr>
          <w:rFonts w:hint="default" w:ascii="仿宋_GB2312" w:eastAsia="仿宋_GB2312"/>
          <w:sz w:val="30"/>
          <w:szCs w:val="30"/>
        </w:rPr>
        <w:t>。</w:t>
      </w:r>
    </w:p>
    <w:p>
      <w:pPr>
        <w:snapToGrid w:val="0"/>
        <w:spacing w:line="520" w:lineRule="atLeast"/>
        <w:ind w:firstLine="596" w:firstLineChars="200"/>
        <w:rPr>
          <w:rFonts w:hint="default" w:ascii="仿宋_GB2312" w:eastAsia="仿宋_GB2312"/>
          <w:sz w:val="30"/>
          <w:szCs w:val="30"/>
        </w:rPr>
      </w:pPr>
      <w:r>
        <w:rPr>
          <w:rFonts w:hint="eastAsia" w:ascii="仿宋_GB2312" w:eastAsia="仿宋_GB2312"/>
          <w:sz w:val="30"/>
          <w:szCs w:val="30"/>
        </w:rPr>
        <w:t>三、</w:t>
      </w:r>
      <w:r>
        <w:rPr>
          <w:rFonts w:hint="eastAsia" w:ascii="仿宋_GB2312" w:hAnsi="宋体" w:eastAsia="仿宋_GB2312" w:cs="仿宋_GB2312"/>
          <w:sz w:val="30"/>
          <w:szCs w:val="30"/>
        </w:rPr>
        <w:t>本</w:t>
      </w:r>
      <w:r>
        <w:rPr>
          <w:rFonts w:hint="eastAsia" w:ascii="仿宋_GB2312" w:eastAsia="仿宋_GB2312"/>
          <w:sz w:val="30"/>
          <w:szCs w:val="30"/>
        </w:rPr>
        <w:t>表盖章栏均需要相关负责人签字确认并加盖公章</w:t>
      </w:r>
      <w:r>
        <w:rPr>
          <w:rFonts w:hint="default" w:ascii="仿宋_GB2312" w:eastAsia="仿宋_GB2312"/>
          <w:sz w:val="30"/>
          <w:szCs w:val="30"/>
        </w:rPr>
        <w:t>。</w:t>
      </w:r>
    </w:p>
    <w:p>
      <w:pPr>
        <w:spacing w:line="560" w:lineRule="exact"/>
        <w:ind w:firstLine="567"/>
        <w:rPr>
          <w:rFonts w:hint="default" w:ascii="仿宋_GB2312" w:hAnsi="宋体" w:eastAsia="仿宋_GB2312" w:cs="仿宋_GB2312"/>
          <w:sz w:val="30"/>
          <w:szCs w:val="30"/>
        </w:rPr>
      </w:pPr>
      <w:r>
        <w:rPr>
          <w:rFonts w:hint="eastAsia" w:ascii="仿宋_GB2312" w:hAnsi="宋体" w:eastAsia="仿宋_GB2312" w:cs="仿宋_GB2312"/>
          <w:sz w:val="30"/>
          <w:szCs w:val="30"/>
        </w:rPr>
        <w:t>四、</w:t>
      </w:r>
      <w:r>
        <w:rPr>
          <w:rFonts w:hint="default" w:ascii="仿宋_GB2312" w:hAnsi="宋体" w:eastAsia="仿宋_GB2312" w:cs="仿宋_GB2312"/>
          <w:sz w:val="30"/>
          <w:szCs w:val="30"/>
        </w:rPr>
        <w:t>申报单位</w:t>
      </w:r>
      <w:r>
        <w:rPr>
          <w:rFonts w:hint="eastAsia" w:ascii="仿宋_GB2312" w:hAnsi="宋体" w:eastAsia="仿宋_GB2312" w:cs="仿宋_GB2312"/>
          <w:sz w:val="30"/>
          <w:szCs w:val="30"/>
        </w:rPr>
        <w:t>指参加</w:t>
      </w:r>
      <w:r>
        <w:rPr>
          <w:rFonts w:hint="default" w:ascii="仿宋_GB2312" w:hAnsi="宋体" w:eastAsia="仿宋_GB2312" w:cs="仿宋_GB2312"/>
          <w:sz w:val="30"/>
          <w:szCs w:val="30"/>
        </w:rPr>
        <w:t>法治人社示范创建的市、县级人社部门</w:t>
      </w:r>
      <w:r>
        <w:rPr>
          <w:rFonts w:hint="eastAsia" w:ascii="仿宋_GB2312" w:hAnsi="宋体" w:eastAsia="仿宋_GB2312" w:cs="仿宋_GB2312"/>
          <w:sz w:val="30"/>
          <w:szCs w:val="30"/>
        </w:rPr>
        <w:t>，推荐单位指各省、自治区、直辖市和新疆生产建设兵团人社厅（局）</w:t>
      </w:r>
      <w:r>
        <w:rPr>
          <w:rFonts w:hint="default" w:ascii="仿宋_GB2312" w:hAnsi="宋体" w:eastAsia="仿宋_GB2312" w:cs="仿宋_GB2312"/>
          <w:sz w:val="30"/>
          <w:szCs w:val="30"/>
        </w:rPr>
        <w:t>。</w:t>
      </w:r>
    </w:p>
    <w:p>
      <w:pPr>
        <w:spacing w:line="560" w:lineRule="exact"/>
        <w:ind w:firstLine="645"/>
        <w:rPr>
          <w:rFonts w:hint="default" w:ascii="仿宋_GB2312" w:hAnsi="宋体" w:eastAsia="仿宋_GB2312" w:cs="仿宋_GB2312"/>
          <w:sz w:val="30"/>
          <w:szCs w:val="30"/>
        </w:rPr>
      </w:pPr>
      <w:r>
        <w:rPr>
          <w:rFonts w:hint="eastAsia" w:ascii="仿宋_GB2312" w:hAnsi="宋体" w:eastAsia="仿宋_GB2312" w:cs="仿宋_GB2312"/>
          <w:sz w:val="30"/>
          <w:szCs w:val="30"/>
        </w:rPr>
        <w:t>五、</w:t>
      </w:r>
      <w:r>
        <w:rPr>
          <w:rFonts w:hint="default" w:ascii="仿宋_GB2312" w:hAnsi="宋体" w:eastAsia="仿宋_GB2312" w:cs="仿宋_GB2312"/>
          <w:sz w:val="30"/>
          <w:szCs w:val="30"/>
        </w:rPr>
        <w:t>申报单位</w:t>
      </w:r>
      <w:r>
        <w:rPr>
          <w:rFonts w:hint="eastAsia" w:ascii="仿宋_GB2312" w:hAnsi="宋体" w:eastAsia="仿宋_GB2312" w:cs="仿宋_GB2312"/>
          <w:sz w:val="30"/>
          <w:szCs w:val="30"/>
        </w:rPr>
        <w:t>名称、</w:t>
      </w:r>
      <w:r>
        <w:rPr>
          <w:rFonts w:hint="default" w:ascii="仿宋_GB2312" w:hAnsi="宋体" w:eastAsia="仿宋_GB2312" w:cs="仿宋_GB2312"/>
          <w:sz w:val="30"/>
          <w:szCs w:val="30"/>
        </w:rPr>
        <w:t>主要</w:t>
      </w:r>
      <w:r>
        <w:rPr>
          <w:rFonts w:hint="eastAsia" w:ascii="仿宋_GB2312" w:hAnsi="宋体" w:eastAsia="仿宋_GB2312" w:cs="仿宋_GB2312"/>
          <w:sz w:val="30"/>
          <w:szCs w:val="30"/>
        </w:rPr>
        <w:t>负责人</w:t>
      </w:r>
      <w:r>
        <w:rPr>
          <w:rFonts w:hint="default" w:ascii="仿宋_GB2312" w:hAnsi="宋体" w:eastAsia="仿宋_GB2312" w:cs="仿宋_GB2312"/>
          <w:sz w:val="30"/>
          <w:szCs w:val="30"/>
        </w:rPr>
        <w:t>、联系电话</w:t>
      </w:r>
      <w:r>
        <w:rPr>
          <w:rFonts w:hint="eastAsia" w:ascii="仿宋_GB2312" w:hAnsi="宋体" w:eastAsia="仿宋_GB2312" w:cs="仿宋_GB2312"/>
          <w:sz w:val="30"/>
          <w:szCs w:val="30"/>
        </w:rPr>
        <w:t>等须填写准确</w:t>
      </w:r>
      <w:r>
        <w:rPr>
          <w:rFonts w:hint="default" w:ascii="仿宋_GB2312" w:hAnsi="宋体" w:eastAsia="仿宋_GB2312" w:cs="仿宋_GB2312"/>
          <w:sz w:val="30"/>
          <w:szCs w:val="30"/>
        </w:rPr>
        <w:t>。</w:t>
      </w:r>
    </w:p>
    <w:p>
      <w:pPr>
        <w:spacing w:line="560" w:lineRule="exact"/>
        <w:ind w:firstLine="645"/>
        <w:rPr>
          <w:rFonts w:hint="default" w:ascii="仿宋_GB2312" w:hAnsi="宋体" w:eastAsia="仿宋_GB2312"/>
          <w:sz w:val="30"/>
          <w:szCs w:val="30"/>
        </w:rPr>
      </w:pPr>
      <w:r>
        <w:rPr>
          <w:rFonts w:hint="eastAsia" w:ascii="仿宋_GB2312" w:hAnsi="宋体" w:eastAsia="仿宋_GB2312" w:cs="仿宋_GB2312"/>
          <w:sz w:val="30"/>
          <w:szCs w:val="30"/>
        </w:rPr>
        <w:t>六、主要先进事迹要求重点突出，字数</w:t>
      </w:r>
      <w:r>
        <w:rPr>
          <w:rFonts w:hint="default" w:ascii="仿宋_GB2312" w:hAnsi="宋体" w:eastAsia="仿宋_GB2312" w:cs="仿宋_GB2312"/>
          <w:sz w:val="30"/>
          <w:szCs w:val="30"/>
        </w:rPr>
        <w:t>10</w:t>
      </w:r>
      <w:r>
        <w:rPr>
          <w:rFonts w:hint="eastAsia" w:ascii="仿宋_GB2312" w:hAnsi="宋体" w:eastAsia="仿宋_GB2312" w:cs="仿宋_GB2312"/>
          <w:sz w:val="30"/>
          <w:szCs w:val="30"/>
        </w:rPr>
        <w:t>00字以内</w:t>
      </w:r>
      <w:r>
        <w:rPr>
          <w:rFonts w:hint="default" w:ascii="仿宋_GB2312" w:hAnsi="宋体" w:eastAsia="仿宋_GB2312" w:cs="仿宋_GB2312"/>
          <w:sz w:val="30"/>
          <w:szCs w:val="30"/>
        </w:rPr>
        <w:t>。</w:t>
      </w:r>
    </w:p>
    <w:p>
      <w:pPr>
        <w:spacing w:line="560" w:lineRule="exact"/>
        <w:ind w:firstLine="645"/>
        <w:rPr>
          <w:rFonts w:ascii="仿宋_GB2312" w:hAnsi="宋体" w:eastAsia="仿宋_GB2312" w:cs="仿宋_GB2312"/>
          <w:sz w:val="30"/>
          <w:szCs w:val="30"/>
        </w:rPr>
      </w:pPr>
      <w:r>
        <w:rPr>
          <w:rFonts w:hint="default" w:ascii="仿宋_GB2312" w:hAnsi="宋体" w:eastAsia="仿宋_GB2312" w:cs="仿宋_GB2312"/>
          <w:sz w:val="30"/>
          <w:szCs w:val="30"/>
        </w:rPr>
        <w:t>七</w:t>
      </w:r>
      <w:r>
        <w:rPr>
          <w:rFonts w:hint="eastAsia" w:ascii="仿宋_GB2312" w:hAnsi="宋体" w:eastAsia="仿宋_GB2312" w:cs="仿宋_GB2312"/>
          <w:sz w:val="30"/>
          <w:szCs w:val="30"/>
        </w:rPr>
        <w:t>、本表上报一式5份，规格为A4纸。</w:t>
      </w: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p>
      <w:pPr>
        <w:spacing w:line="560" w:lineRule="exact"/>
        <w:ind w:firstLine="645"/>
        <w:rPr>
          <w:rFonts w:ascii="仿宋_GB2312" w:hAnsi="宋体" w:eastAsia="仿宋_GB2312" w:cs="仿宋_GB2312"/>
          <w:sz w:val="30"/>
          <w:szCs w:val="30"/>
        </w:rPr>
      </w:pPr>
    </w:p>
    <w:tbl>
      <w:tblPr>
        <w:tblStyle w:val="6"/>
        <w:tblW w:w="8346"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2577"/>
        <w:gridCol w:w="1729"/>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011" w:type="dxa"/>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申报单位名称</w:t>
            </w:r>
          </w:p>
        </w:tc>
        <w:tc>
          <w:tcPr>
            <w:tcW w:w="6335" w:type="dxa"/>
            <w:gridSpan w:val="3"/>
            <w:vAlign w:val="top"/>
          </w:tcPr>
          <w:p>
            <w:pPr>
              <w:keepNext w:val="0"/>
              <w:keepLines w:val="0"/>
              <w:suppressLineNumbers w:val="0"/>
              <w:spacing w:before="0" w:beforeAutospacing="0" w:after="0" w:afterAutospacing="0"/>
              <w:ind w:left="0" w:right="0"/>
              <w:jc w:val="distribute"/>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2011" w:type="dxa"/>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主要</w:t>
            </w:r>
            <w:r>
              <w:rPr>
                <w:rFonts w:hint="eastAsia" w:ascii="仿宋_GB2312" w:hAnsi="仿宋_GB2312" w:eastAsia="仿宋_GB2312" w:cs="仿宋_GB2312"/>
                <w:sz w:val="28"/>
                <w:szCs w:val="28"/>
              </w:rPr>
              <w:t>负责人</w:t>
            </w:r>
          </w:p>
        </w:tc>
        <w:tc>
          <w:tcPr>
            <w:tcW w:w="2577" w:type="dxa"/>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8"/>
                <w:szCs w:val="28"/>
              </w:rPr>
            </w:pPr>
          </w:p>
        </w:tc>
        <w:tc>
          <w:tcPr>
            <w:tcW w:w="1729" w:type="dxa"/>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8"/>
                <w:szCs w:val="28"/>
              </w:rPr>
            </w:pPr>
            <w:r>
              <w:rPr>
                <w:rFonts w:hint="default" w:ascii="仿宋_GB2312" w:hAnsi="仿宋_GB2312" w:eastAsia="仿宋_GB2312" w:cs="仿宋_GB2312"/>
                <w:sz w:val="28"/>
                <w:szCs w:val="28"/>
              </w:rPr>
              <w:t>联系电话</w:t>
            </w:r>
          </w:p>
        </w:tc>
        <w:tc>
          <w:tcPr>
            <w:tcW w:w="2029" w:type="dxa"/>
            <w:vAlign w:val="center"/>
          </w:tcPr>
          <w:p>
            <w:pPr>
              <w:keepNext w:val="0"/>
              <w:keepLines w:val="0"/>
              <w:suppressLineNumbers w:val="0"/>
              <w:spacing w:before="0" w:beforeAutospacing="0" w:after="0" w:afterAutospacing="0" w:line="560" w:lineRule="exact"/>
              <w:ind w:left="0" w:right="0"/>
              <w:jc w:val="distribute"/>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0" w:hRule="atLeast"/>
        </w:trPr>
        <w:tc>
          <w:tcPr>
            <w:tcW w:w="2011" w:type="dxa"/>
            <w:vAlign w:val="center"/>
          </w:tcPr>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何时</w:t>
            </w:r>
          </w:p>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何地</w:t>
            </w:r>
          </w:p>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受过</w:t>
            </w:r>
          </w:p>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何种</w:t>
            </w:r>
          </w:p>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奖励</w:t>
            </w:r>
          </w:p>
        </w:tc>
        <w:tc>
          <w:tcPr>
            <w:tcW w:w="6335" w:type="dxa"/>
            <w:gridSpan w:val="3"/>
            <w:vAlign w:val="center"/>
          </w:tcPr>
          <w:p>
            <w:pPr>
              <w:keepNext w:val="0"/>
              <w:keepLines w:val="0"/>
              <w:suppressLineNumbers w:val="0"/>
              <w:spacing w:before="0" w:beforeAutospacing="0" w:after="0" w:afterAutospacing="0" w:line="560" w:lineRule="exact"/>
              <w:ind w:left="0" w:right="0"/>
              <w:jc w:val="distribute"/>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0" w:hRule="atLeast"/>
        </w:trPr>
        <w:tc>
          <w:tcPr>
            <w:tcW w:w="2011" w:type="dxa"/>
            <w:textDirection w:val="tbRlV"/>
            <w:vAlign w:val="center"/>
          </w:tcPr>
          <w:p>
            <w:pPr>
              <w:keepNext w:val="0"/>
              <w:keepLines w:val="0"/>
              <w:suppressLineNumbers w:val="0"/>
              <w:spacing w:before="0" w:beforeAutospacing="0" w:after="0" w:afterAutospacing="0" w:line="560" w:lineRule="exact"/>
              <w:ind w:left="113" w:right="113"/>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主要先进事迹（</w:t>
            </w:r>
            <w:r>
              <w:rPr>
                <w:rFonts w:hint="default" w:ascii="仿宋_GB2312" w:hAnsi="仿宋_GB2312" w:eastAsia="仿宋_GB2312" w:cs="仿宋_GB2312"/>
                <w:sz w:val="28"/>
                <w:szCs w:val="28"/>
              </w:rPr>
              <w:t>10</w:t>
            </w:r>
            <w:r>
              <w:rPr>
                <w:rFonts w:hint="eastAsia" w:ascii="仿宋_GB2312" w:hAnsi="仿宋_GB2312" w:eastAsia="仿宋_GB2312" w:cs="仿宋_GB2312"/>
                <w:sz w:val="28"/>
                <w:szCs w:val="28"/>
              </w:rPr>
              <w:t>00字以内）</w:t>
            </w:r>
          </w:p>
        </w:tc>
        <w:tc>
          <w:tcPr>
            <w:tcW w:w="6335" w:type="dxa"/>
            <w:gridSpan w:val="3"/>
            <w:vAlign w:val="center"/>
          </w:tcPr>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p>
            <w:pPr>
              <w:keepNext w:val="0"/>
              <w:keepLines w:val="0"/>
              <w:suppressLineNumbers w:val="0"/>
              <w:spacing w:before="0" w:beforeAutospacing="0" w:after="0" w:afterAutospacing="0" w:line="560" w:lineRule="exact"/>
              <w:ind w:left="0" w:right="0"/>
              <w:jc w:val="left"/>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36" w:hRule="atLeast"/>
        </w:trPr>
        <w:tc>
          <w:tcPr>
            <w:tcW w:w="2011" w:type="dxa"/>
            <w:textDirection w:val="tbRlV"/>
            <w:vAlign w:val="center"/>
          </w:tcPr>
          <w:p>
            <w:pPr>
              <w:keepNext w:val="0"/>
              <w:keepLines w:val="0"/>
              <w:suppressLineNumbers w:val="0"/>
              <w:spacing w:before="0" w:beforeAutospacing="0" w:after="0" w:afterAutospacing="0"/>
              <w:ind w:left="113" w:right="113"/>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主要先进事迹（</w:t>
            </w:r>
            <w:r>
              <w:rPr>
                <w:rFonts w:hint="default" w:ascii="仿宋_GB2312" w:hAnsi="仿宋_GB2312" w:eastAsia="仿宋_GB2312" w:cs="仿宋_GB2312"/>
                <w:sz w:val="28"/>
                <w:szCs w:val="28"/>
              </w:rPr>
              <w:t>10</w:t>
            </w:r>
            <w:r>
              <w:rPr>
                <w:rFonts w:hint="eastAsia" w:ascii="仿宋_GB2312" w:hAnsi="仿宋_GB2312" w:eastAsia="仿宋_GB2312" w:cs="仿宋_GB2312"/>
                <w:sz w:val="28"/>
                <w:szCs w:val="28"/>
              </w:rPr>
              <w:t>00字以内）</w:t>
            </w:r>
          </w:p>
        </w:tc>
        <w:tc>
          <w:tcPr>
            <w:tcW w:w="6335" w:type="dxa"/>
            <w:gridSpan w:val="3"/>
            <w:vAlign w:val="top"/>
          </w:tcPr>
          <w:p>
            <w:pPr>
              <w:keepNext w:val="0"/>
              <w:keepLines w:val="0"/>
              <w:suppressLineNumbers w:val="0"/>
              <w:spacing w:before="0" w:beforeAutospacing="0" w:after="0" w:afterAutospacing="0"/>
              <w:ind w:left="0" w:right="0"/>
              <w:rPr>
                <w:rFonts w:hint="default"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7" w:hRule="atLeast"/>
        </w:trPr>
        <w:tc>
          <w:tcPr>
            <w:tcW w:w="2011" w:type="dxa"/>
            <w:vAlign w:val="center"/>
          </w:tcPr>
          <w:p>
            <w:pPr>
              <w:keepNext w:val="0"/>
              <w:keepLines w:val="0"/>
              <w:suppressLineNumbers w:val="0"/>
              <w:spacing w:before="0" w:beforeAutospacing="0" w:after="0" w:afterAutospacing="0" w:line="400" w:lineRule="exact"/>
              <w:ind w:left="0" w:right="0"/>
              <w:jc w:val="center"/>
              <w:rPr>
                <w:rFonts w:hint="default" w:ascii="仿宋_GB2312" w:hAnsi="Times New Roman" w:eastAsia="仿宋_GB2312" w:cs="Times New Roman"/>
                <w:snapToGrid w:val="0"/>
                <w:spacing w:val="-2"/>
                <w:kern w:val="0"/>
                <w:sz w:val="28"/>
                <w:szCs w:val="28"/>
              </w:rPr>
            </w:pPr>
            <w:r>
              <w:rPr>
                <w:rFonts w:hint="default" w:ascii="仿宋_GB2312" w:hAnsi="仿宋_GB2312" w:eastAsia="仿宋_GB2312" w:cs="仿宋_GB2312"/>
                <w:sz w:val="28"/>
                <w:szCs w:val="28"/>
              </w:rPr>
              <w:t>申报单位</w:t>
            </w:r>
            <w:r>
              <w:rPr>
                <w:rFonts w:hint="eastAsia" w:ascii="仿宋_GB2312" w:hAnsi="仿宋_GB2312" w:eastAsia="仿宋_GB2312" w:cs="仿宋_GB2312"/>
                <w:sz w:val="28"/>
                <w:szCs w:val="28"/>
              </w:rPr>
              <w:t>意见</w:t>
            </w:r>
          </w:p>
        </w:tc>
        <w:tc>
          <w:tcPr>
            <w:tcW w:w="6335" w:type="dxa"/>
            <w:gridSpan w:val="3"/>
            <w:vAlign w:val="center"/>
          </w:tcPr>
          <w:p>
            <w:pPr>
              <w:keepNext w:val="0"/>
              <w:keepLines w:val="0"/>
              <w:suppressLineNumbers w:val="0"/>
              <w:tabs>
                <w:tab w:val="left" w:pos="5157"/>
              </w:tabs>
              <w:spacing w:before="0" w:beforeAutospacing="0" w:after="0" w:afterAutospacing="0" w:line="560" w:lineRule="exact"/>
              <w:ind w:left="0" w:right="0"/>
              <w:rPr>
                <w:rFonts w:hint="eastAsia" w:ascii="仿宋_GB2312" w:hAnsi="Times New Roman" w:eastAsia="仿宋_GB2312" w:cs="Times New Roman"/>
                <w:snapToGrid w:val="0"/>
                <w:spacing w:val="-2"/>
                <w:kern w:val="0"/>
                <w:sz w:val="28"/>
                <w:szCs w:val="28"/>
              </w:rPr>
            </w:pPr>
            <w:r>
              <w:rPr>
                <w:rFonts w:hint="eastAsia" w:ascii="仿宋_GB2312" w:hAnsi="Times New Roman" w:eastAsia="仿宋_GB2312" w:cs="Times New Roman"/>
                <w:snapToGrid w:val="0"/>
                <w:spacing w:val="-2"/>
                <w:kern w:val="0"/>
                <w:sz w:val="28"/>
                <w:szCs w:val="28"/>
              </w:rPr>
              <w:t xml:space="preserve">          </w:t>
            </w:r>
          </w:p>
          <w:p>
            <w:pPr>
              <w:keepNext w:val="0"/>
              <w:keepLines w:val="0"/>
              <w:suppressLineNumbers w:val="0"/>
              <w:tabs>
                <w:tab w:val="left" w:pos="5157"/>
              </w:tabs>
              <w:spacing w:before="0" w:beforeAutospacing="0" w:after="0" w:afterAutospacing="0" w:line="560" w:lineRule="exact"/>
              <w:ind w:left="0" w:right="0"/>
              <w:rPr>
                <w:rFonts w:hint="eastAsia" w:ascii="仿宋_GB2312" w:hAnsi="Times New Roman" w:eastAsia="仿宋_GB2312" w:cs="Times New Roman"/>
                <w:snapToGrid w:val="0"/>
                <w:spacing w:val="-2"/>
                <w:kern w:val="0"/>
                <w:sz w:val="28"/>
                <w:szCs w:val="28"/>
              </w:rPr>
            </w:pPr>
          </w:p>
          <w:p>
            <w:pPr>
              <w:keepNext w:val="0"/>
              <w:keepLines w:val="0"/>
              <w:suppressLineNumbers w:val="0"/>
              <w:tabs>
                <w:tab w:val="left" w:pos="5157"/>
              </w:tabs>
              <w:spacing w:before="0" w:beforeAutospacing="0" w:after="0" w:afterAutospacing="0" w:line="560" w:lineRule="exact"/>
              <w:ind w:left="0" w:right="0" w:firstLine="2055" w:firstLineChars="750"/>
              <w:rPr>
                <w:rFonts w:hint="default" w:ascii="仿宋_GB2312" w:hAnsi="Times New Roman" w:eastAsia="仿宋_GB2312" w:cs="Times New Roman"/>
                <w:snapToGrid w:val="0"/>
                <w:spacing w:val="-2"/>
                <w:kern w:val="0"/>
                <w:sz w:val="28"/>
                <w:szCs w:val="28"/>
              </w:rPr>
            </w:pPr>
            <w:r>
              <w:rPr>
                <w:rFonts w:hint="eastAsia" w:ascii="仿宋_GB2312" w:hAnsi="Times New Roman" w:eastAsia="仿宋_GB2312" w:cs="Times New Roman"/>
                <w:snapToGrid w:val="0"/>
                <w:spacing w:val="-2"/>
                <w:kern w:val="0"/>
                <w:sz w:val="28"/>
                <w:szCs w:val="28"/>
              </w:rPr>
              <w:t>签字人：</w:t>
            </w:r>
          </w:p>
          <w:p>
            <w:pPr>
              <w:keepNext w:val="0"/>
              <w:keepLines w:val="0"/>
              <w:suppressLineNumbers w:val="0"/>
              <w:tabs>
                <w:tab w:val="left" w:pos="5157"/>
              </w:tabs>
              <w:spacing w:before="0" w:beforeAutospacing="0" w:after="0" w:afterAutospacing="0" w:line="560" w:lineRule="exact"/>
              <w:ind w:left="0" w:right="0" w:firstLine="2055" w:firstLineChars="750"/>
              <w:rPr>
                <w:rFonts w:hint="default" w:ascii="仿宋_GB2312" w:hAnsi="宋体" w:eastAsia="仿宋_GB2312" w:cs="Times New Roman"/>
                <w:snapToGrid w:val="0"/>
                <w:spacing w:val="-2"/>
                <w:kern w:val="0"/>
                <w:sz w:val="28"/>
                <w:szCs w:val="28"/>
              </w:rPr>
            </w:pPr>
            <w:r>
              <w:rPr>
                <w:rFonts w:hint="eastAsia" w:ascii="仿宋_GB2312" w:hAnsi="Times New Roman" w:eastAsia="仿宋_GB2312" w:cs="Times New Roman"/>
                <w:snapToGrid w:val="0"/>
                <w:spacing w:val="-2"/>
                <w:kern w:val="0"/>
                <w:sz w:val="28"/>
                <w:szCs w:val="28"/>
              </w:rPr>
              <w:t xml:space="preserve">               </w:t>
            </w:r>
            <w:r>
              <w:rPr>
                <w:rFonts w:hint="eastAsia" w:ascii="仿宋_GB2312" w:hAnsi="宋体" w:eastAsia="仿宋_GB2312" w:cs="Times New Roman"/>
                <w:snapToGrid w:val="0"/>
                <w:spacing w:val="-2"/>
                <w:kern w:val="0"/>
                <w:sz w:val="28"/>
                <w:szCs w:val="28"/>
              </w:rPr>
              <w:t>（盖  章）</w:t>
            </w:r>
          </w:p>
          <w:p>
            <w:pPr>
              <w:keepNext w:val="0"/>
              <w:keepLines w:val="0"/>
              <w:suppressLineNumbers w:val="0"/>
              <w:spacing w:before="0" w:beforeAutospacing="0" w:after="0" w:afterAutospacing="0" w:line="400" w:lineRule="exact"/>
              <w:ind w:left="0" w:right="0" w:firstLine="411" w:firstLineChars="150"/>
              <w:rPr>
                <w:rFonts w:hint="default" w:ascii="仿宋_GB2312" w:hAnsi="Times New Roman" w:eastAsia="仿宋_GB2312" w:cs="Times New Roman"/>
                <w:sz w:val="28"/>
                <w:szCs w:val="28"/>
              </w:rPr>
            </w:pPr>
            <w:r>
              <w:rPr>
                <w:rFonts w:hint="eastAsia" w:ascii="仿宋_GB2312" w:hAnsi="宋体" w:eastAsia="仿宋_GB2312" w:cs="Times New Roman"/>
                <w:snapToGrid w:val="0"/>
                <w:spacing w:val="-2"/>
                <w:kern w:val="0"/>
                <w:sz w:val="28"/>
                <w:szCs w:val="28"/>
              </w:rPr>
              <w:t xml:space="preserve">                       </w:t>
            </w:r>
            <w:r>
              <w:rPr>
                <w:rFonts w:hint="default" w:ascii="仿宋_GB2312" w:hAnsi="宋体" w:eastAsia="仿宋_GB2312" w:cs="Times New Roman"/>
                <w:snapToGrid w:val="0"/>
                <w:spacing w:val="-2"/>
                <w:kern w:val="0"/>
                <w:sz w:val="28"/>
                <w:szCs w:val="28"/>
              </w:rPr>
              <w:t xml:space="preserve">     </w:t>
            </w:r>
            <w:r>
              <w:rPr>
                <w:rFonts w:hint="eastAsia" w:ascii="仿宋_GB2312" w:hAnsi="宋体" w:eastAsia="仿宋_GB2312" w:cs="Times New Roman"/>
                <w:snapToGrid w:val="0"/>
                <w:spacing w:val="-2"/>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3" w:hRule="atLeast"/>
        </w:trPr>
        <w:tc>
          <w:tcPr>
            <w:tcW w:w="2011" w:type="dxa"/>
            <w:vAlign w:val="center"/>
          </w:tcPr>
          <w:p>
            <w:pPr>
              <w:keepNext w:val="0"/>
              <w:keepLines w:val="0"/>
              <w:suppressLineNumbers w:val="0"/>
              <w:spacing w:before="0" w:beforeAutospacing="0" w:after="0" w:afterAutospacing="0" w:line="400" w:lineRule="exact"/>
              <w:ind w:left="0" w:right="0"/>
              <w:jc w:val="center"/>
              <w:rPr>
                <w:rFonts w:hint="default" w:ascii="仿宋_GB2312" w:hAnsi="Times New Roman" w:eastAsia="仿宋_GB2312" w:cs="Times New Roman"/>
                <w:snapToGrid w:val="0"/>
                <w:spacing w:val="-2"/>
                <w:kern w:val="0"/>
                <w:sz w:val="28"/>
                <w:szCs w:val="28"/>
              </w:rPr>
            </w:pPr>
            <w:r>
              <w:rPr>
                <w:rFonts w:hint="default" w:ascii="仿宋_GB2312" w:hAnsi="仿宋_GB2312" w:eastAsia="仿宋_GB2312" w:cs="仿宋_GB2312"/>
                <w:sz w:val="28"/>
                <w:szCs w:val="28"/>
              </w:rPr>
              <w:t>申报单位同级纪检监察部门</w:t>
            </w:r>
            <w:r>
              <w:rPr>
                <w:rFonts w:hint="eastAsia" w:ascii="仿宋_GB2312" w:hAnsi="仿宋_GB2312" w:eastAsia="仿宋_GB2312" w:cs="仿宋_GB2312"/>
                <w:sz w:val="28"/>
                <w:szCs w:val="28"/>
              </w:rPr>
              <w:t>意见</w:t>
            </w:r>
          </w:p>
        </w:tc>
        <w:tc>
          <w:tcPr>
            <w:tcW w:w="6335" w:type="dxa"/>
            <w:gridSpan w:val="3"/>
            <w:vAlign w:val="center"/>
          </w:tcPr>
          <w:p>
            <w:pPr>
              <w:keepNext w:val="0"/>
              <w:keepLines w:val="0"/>
              <w:suppressLineNumbers w:val="0"/>
              <w:tabs>
                <w:tab w:val="left" w:pos="5157"/>
              </w:tabs>
              <w:spacing w:before="0" w:beforeAutospacing="0" w:after="0" w:afterAutospacing="0" w:line="560" w:lineRule="exact"/>
              <w:ind w:left="0" w:right="0"/>
              <w:rPr>
                <w:rFonts w:hint="eastAsia" w:ascii="仿宋_GB2312" w:hAnsi="Times New Roman" w:eastAsia="仿宋_GB2312" w:cs="Times New Roman"/>
                <w:snapToGrid w:val="0"/>
                <w:spacing w:val="-2"/>
                <w:kern w:val="0"/>
                <w:sz w:val="28"/>
                <w:szCs w:val="28"/>
              </w:rPr>
            </w:pPr>
            <w:r>
              <w:rPr>
                <w:rFonts w:hint="eastAsia" w:ascii="仿宋_GB2312" w:hAnsi="Times New Roman" w:eastAsia="仿宋_GB2312" w:cs="Times New Roman"/>
                <w:snapToGrid w:val="0"/>
                <w:spacing w:val="-2"/>
                <w:kern w:val="0"/>
                <w:sz w:val="28"/>
                <w:szCs w:val="28"/>
              </w:rPr>
              <w:t xml:space="preserve">          </w:t>
            </w:r>
          </w:p>
          <w:p>
            <w:pPr>
              <w:keepNext w:val="0"/>
              <w:keepLines w:val="0"/>
              <w:suppressLineNumbers w:val="0"/>
              <w:tabs>
                <w:tab w:val="left" w:pos="5157"/>
              </w:tabs>
              <w:spacing w:before="0" w:beforeAutospacing="0" w:after="0" w:afterAutospacing="0" w:line="560" w:lineRule="exact"/>
              <w:ind w:left="0" w:right="0"/>
              <w:rPr>
                <w:rFonts w:hint="eastAsia" w:ascii="仿宋_GB2312" w:hAnsi="Times New Roman" w:eastAsia="仿宋_GB2312" w:cs="Times New Roman"/>
                <w:snapToGrid w:val="0"/>
                <w:spacing w:val="-2"/>
                <w:kern w:val="0"/>
                <w:sz w:val="28"/>
                <w:szCs w:val="28"/>
              </w:rPr>
            </w:pPr>
          </w:p>
          <w:p>
            <w:pPr>
              <w:keepNext w:val="0"/>
              <w:keepLines w:val="0"/>
              <w:suppressLineNumbers w:val="0"/>
              <w:tabs>
                <w:tab w:val="left" w:pos="5157"/>
              </w:tabs>
              <w:spacing w:before="0" w:beforeAutospacing="0" w:after="0" w:afterAutospacing="0" w:line="560" w:lineRule="exact"/>
              <w:ind w:left="0" w:right="0"/>
              <w:rPr>
                <w:rFonts w:hint="eastAsia" w:ascii="仿宋_GB2312" w:hAnsi="Times New Roman" w:eastAsia="仿宋_GB2312" w:cs="Times New Roman"/>
                <w:snapToGrid w:val="0"/>
                <w:spacing w:val="-2"/>
                <w:kern w:val="0"/>
                <w:sz w:val="28"/>
                <w:szCs w:val="28"/>
              </w:rPr>
            </w:pPr>
          </w:p>
          <w:p>
            <w:pPr>
              <w:keepNext w:val="0"/>
              <w:keepLines w:val="0"/>
              <w:suppressLineNumbers w:val="0"/>
              <w:tabs>
                <w:tab w:val="left" w:pos="5157"/>
              </w:tabs>
              <w:spacing w:before="0" w:beforeAutospacing="0" w:after="0" w:afterAutospacing="0" w:line="560" w:lineRule="exact"/>
              <w:ind w:left="0" w:right="0" w:firstLine="2055" w:firstLineChars="750"/>
              <w:rPr>
                <w:rFonts w:hint="default" w:ascii="仿宋_GB2312" w:hAnsi="Times New Roman" w:eastAsia="仿宋_GB2312" w:cs="Times New Roman"/>
                <w:snapToGrid w:val="0"/>
                <w:spacing w:val="-2"/>
                <w:kern w:val="0"/>
                <w:sz w:val="28"/>
                <w:szCs w:val="28"/>
              </w:rPr>
            </w:pPr>
            <w:r>
              <w:rPr>
                <w:rFonts w:hint="eastAsia" w:ascii="仿宋_GB2312" w:hAnsi="Times New Roman" w:eastAsia="仿宋_GB2312" w:cs="Times New Roman"/>
                <w:snapToGrid w:val="0"/>
                <w:spacing w:val="-2"/>
                <w:kern w:val="0"/>
                <w:sz w:val="28"/>
                <w:szCs w:val="28"/>
              </w:rPr>
              <w:t>签字人：</w:t>
            </w:r>
          </w:p>
          <w:p>
            <w:pPr>
              <w:keepNext w:val="0"/>
              <w:keepLines w:val="0"/>
              <w:suppressLineNumbers w:val="0"/>
              <w:tabs>
                <w:tab w:val="left" w:pos="5157"/>
              </w:tabs>
              <w:spacing w:before="0" w:beforeAutospacing="0" w:after="0" w:afterAutospacing="0" w:line="560" w:lineRule="exact"/>
              <w:ind w:left="0" w:right="0" w:firstLine="2055" w:firstLineChars="750"/>
              <w:rPr>
                <w:rFonts w:hint="default" w:ascii="仿宋_GB2312" w:hAnsi="宋体" w:eastAsia="仿宋_GB2312" w:cs="Times New Roman"/>
                <w:snapToGrid w:val="0"/>
                <w:spacing w:val="-2"/>
                <w:kern w:val="0"/>
                <w:sz w:val="28"/>
                <w:szCs w:val="28"/>
              </w:rPr>
            </w:pPr>
            <w:r>
              <w:rPr>
                <w:rFonts w:hint="eastAsia" w:ascii="仿宋_GB2312" w:hAnsi="Times New Roman" w:eastAsia="仿宋_GB2312" w:cs="Times New Roman"/>
                <w:snapToGrid w:val="0"/>
                <w:spacing w:val="-2"/>
                <w:kern w:val="0"/>
                <w:sz w:val="28"/>
                <w:szCs w:val="28"/>
              </w:rPr>
              <w:t xml:space="preserve">               </w:t>
            </w:r>
            <w:r>
              <w:rPr>
                <w:rFonts w:hint="eastAsia" w:ascii="仿宋_GB2312" w:hAnsi="宋体" w:eastAsia="仿宋_GB2312" w:cs="Times New Roman"/>
                <w:snapToGrid w:val="0"/>
                <w:spacing w:val="-2"/>
                <w:kern w:val="0"/>
                <w:sz w:val="28"/>
                <w:szCs w:val="28"/>
              </w:rPr>
              <w:t>（盖  章）</w:t>
            </w:r>
          </w:p>
          <w:p>
            <w:pPr>
              <w:keepNext w:val="0"/>
              <w:keepLines w:val="0"/>
              <w:suppressLineNumbers w:val="0"/>
              <w:spacing w:before="0" w:beforeAutospacing="0" w:after="0" w:afterAutospacing="0" w:line="400" w:lineRule="exact"/>
              <w:ind w:left="0" w:right="0" w:firstLine="411" w:firstLineChars="150"/>
              <w:rPr>
                <w:rFonts w:hint="default" w:ascii="仿宋_GB2312" w:hAnsi="Times New Roman" w:eastAsia="仿宋_GB2312" w:cs="Times New Roman"/>
                <w:sz w:val="28"/>
                <w:szCs w:val="28"/>
              </w:rPr>
            </w:pPr>
            <w:r>
              <w:rPr>
                <w:rFonts w:hint="eastAsia" w:ascii="仿宋_GB2312" w:hAnsi="宋体" w:eastAsia="仿宋_GB2312" w:cs="Times New Roman"/>
                <w:snapToGrid w:val="0"/>
                <w:spacing w:val="-2"/>
                <w:kern w:val="0"/>
                <w:sz w:val="28"/>
                <w:szCs w:val="28"/>
              </w:rPr>
              <w:t xml:space="preserve">                      </w:t>
            </w:r>
            <w:r>
              <w:rPr>
                <w:rFonts w:hint="default" w:ascii="仿宋_GB2312" w:hAnsi="宋体" w:eastAsia="仿宋_GB2312" w:cs="Times New Roman"/>
                <w:snapToGrid w:val="0"/>
                <w:spacing w:val="-2"/>
                <w:kern w:val="0"/>
                <w:sz w:val="28"/>
                <w:szCs w:val="28"/>
              </w:rPr>
              <w:t xml:space="preserve">      </w:t>
            </w:r>
            <w:r>
              <w:rPr>
                <w:rFonts w:hint="eastAsia" w:ascii="仿宋_GB2312" w:hAnsi="宋体" w:eastAsia="仿宋_GB2312" w:cs="Times New Roman"/>
                <w:snapToGrid w:val="0"/>
                <w:spacing w:val="-2"/>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2011" w:type="dxa"/>
            <w:vAlign w:val="center"/>
          </w:tcPr>
          <w:p>
            <w:pPr>
              <w:keepNext w:val="0"/>
              <w:keepLines w:val="0"/>
              <w:suppressLineNumbers w:val="0"/>
              <w:spacing w:before="0" w:beforeAutospacing="0" w:after="0" w:afterAutospacing="0" w:line="4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地市级人力</w:t>
            </w:r>
          </w:p>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资源社会保障部门意见</w:t>
            </w:r>
          </w:p>
        </w:tc>
        <w:tc>
          <w:tcPr>
            <w:tcW w:w="6335" w:type="dxa"/>
            <w:gridSpan w:val="3"/>
            <w:vAlign w:val="center"/>
          </w:tcPr>
          <w:p>
            <w:pPr>
              <w:keepNext w:val="0"/>
              <w:keepLines w:val="0"/>
              <w:suppressLineNumbers w:val="0"/>
              <w:spacing w:before="0" w:beforeAutospacing="0" w:after="0" w:afterAutospacing="0" w:line="560" w:lineRule="exact"/>
              <w:ind w:left="0" w:right="0" w:firstLine="1370" w:firstLineChars="500"/>
              <w:jc w:val="center"/>
              <w:rPr>
                <w:rFonts w:hint="default" w:ascii="仿宋_GB2312" w:hAnsi="宋体" w:eastAsia="仿宋_GB2312" w:cs="仿宋_GB2312"/>
                <w:snapToGrid w:val="0"/>
                <w:spacing w:val="-2"/>
                <w:kern w:val="0"/>
                <w:sz w:val="28"/>
                <w:szCs w:val="28"/>
              </w:rPr>
            </w:pPr>
          </w:p>
          <w:p>
            <w:pPr>
              <w:keepNext w:val="0"/>
              <w:keepLines w:val="0"/>
              <w:suppressLineNumbers w:val="0"/>
              <w:spacing w:before="0" w:beforeAutospacing="0" w:after="0" w:afterAutospacing="0" w:line="560" w:lineRule="exact"/>
              <w:ind w:left="0" w:right="0" w:firstLine="1370" w:firstLineChars="500"/>
              <w:jc w:val="center"/>
              <w:rPr>
                <w:rFonts w:hint="default" w:ascii="仿宋_GB2312" w:hAnsi="宋体" w:eastAsia="仿宋_GB2312" w:cs="仿宋_GB2312"/>
                <w:snapToGrid w:val="0"/>
                <w:spacing w:val="-2"/>
                <w:kern w:val="0"/>
                <w:sz w:val="28"/>
                <w:szCs w:val="28"/>
              </w:rPr>
            </w:pPr>
          </w:p>
          <w:p>
            <w:pPr>
              <w:keepNext w:val="0"/>
              <w:keepLines w:val="0"/>
              <w:suppressLineNumbers w:val="0"/>
              <w:spacing w:before="0" w:beforeAutospacing="0" w:after="0" w:afterAutospacing="0" w:line="560" w:lineRule="exact"/>
              <w:ind w:left="0" w:right="0" w:firstLine="2085" w:firstLineChars="750"/>
              <w:jc w:val="both"/>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签字人：</w:t>
            </w:r>
          </w:p>
          <w:p>
            <w:pPr>
              <w:keepNext w:val="0"/>
              <w:keepLines w:val="0"/>
              <w:suppressLineNumbers w:val="0"/>
              <w:spacing w:before="0" w:beforeAutospacing="0" w:after="0" w:afterAutospacing="0" w:line="560" w:lineRule="exact"/>
              <w:ind w:left="0" w:right="0" w:firstLine="1529" w:firstLineChars="550"/>
              <w:jc w:val="center"/>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w:t>
            </w:r>
            <w:r>
              <w:rPr>
                <w:rFonts w:hint="eastAsia" w:ascii="仿宋_GB2312" w:hAnsi="宋体" w:eastAsia="仿宋_GB2312" w:cs="Times New Roman"/>
                <w:snapToGrid w:val="0"/>
                <w:spacing w:val="-2"/>
                <w:kern w:val="0"/>
                <w:sz w:val="28"/>
                <w:szCs w:val="28"/>
              </w:rPr>
              <w:t>盖  章</w:t>
            </w:r>
            <w:r>
              <w:rPr>
                <w:rFonts w:hint="eastAsia" w:ascii="仿宋_GB2312" w:hAnsi="Times New Roman" w:eastAsia="仿宋_GB2312" w:cs="Times New Roman"/>
                <w:sz w:val="28"/>
                <w:szCs w:val="28"/>
              </w:rPr>
              <w:t>）</w:t>
            </w:r>
          </w:p>
          <w:p>
            <w:pPr>
              <w:keepNext w:val="0"/>
              <w:keepLines w:val="0"/>
              <w:suppressLineNumbers w:val="0"/>
              <w:spacing w:before="0" w:beforeAutospacing="0" w:after="0" w:afterAutospacing="0" w:line="560" w:lineRule="exact"/>
              <w:ind w:left="0" w:right="0" w:firstLine="1251" w:firstLineChars="450"/>
              <w:jc w:val="center"/>
              <w:rPr>
                <w:rFonts w:hint="default" w:ascii="仿宋_GB2312" w:hAnsi="Times New Roman" w:eastAsia="仿宋_GB2312" w:cs="Times New Roman"/>
                <w:snapToGrid w:val="0"/>
                <w:spacing w:val="-2"/>
                <w:kern w:val="0"/>
                <w:sz w:val="28"/>
                <w:szCs w:val="28"/>
              </w:rPr>
            </w:pPr>
            <w:r>
              <w:rPr>
                <w:rFonts w:hint="default"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trPr>
        <w:tc>
          <w:tcPr>
            <w:tcW w:w="2011" w:type="dxa"/>
            <w:vAlign w:val="center"/>
          </w:tcPr>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省级人力资源 社会保障部门 意见</w:t>
            </w:r>
          </w:p>
        </w:tc>
        <w:tc>
          <w:tcPr>
            <w:tcW w:w="6335" w:type="dxa"/>
            <w:gridSpan w:val="3"/>
            <w:vAlign w:val="center"/>
          </w:tcPr>
          <w:p>
            <w:pPr>
              <w:keepNext w:val="0"/>
              <w:keepLines w:val="0"/>
              <w:suppressLineNumbers w:val="0"/>
              <w:spacing w:before="0" w:beforeAutospacing="0" w:after="0" w:afterAutospacing="0" w:line="560" w:lineRule="exact"/>
              <w:ind w:left="0" w:right="0" w:firstLine="1370" w:firstLineChars="500"/>
              <w:jc w:val="center"/>
              <w:rPr>
                <w:rFonts w:hint="default" w:ascii="仿宋_GB2312" w:hAnsi="宋体" w:eastAsia="仿宋_GB2312" w:cs="仿宋_GB2312"/>
                <w:snapToGrid w:val="0"/>
                <w:spacing w:val="-2"/>
                <w:kern w:val="0"/>
                <w:sz w:val="28"/>
                <w:szCs w:val="28"/>
              </w:rPr>
            </w:pPr>
          </w:p>
          <w:p>
            <w:pPr>
              <w:keepNext w:val="0"/>
              <w:keepLines w:val="0"/>
              <w:suppressLineNumbers w:val="0"/>
              <w:spacing w:before="0" w:beforeAutospacing="0" w:after="0" w:afterAutospacing="0" w:line="560" w:lineRule="exact"/>
              <w:ind w:left="0" w:right="0" w:firstLine="2085" w:firstLineChars="750"/>
              <w:jc w:val="both"/>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签字人：</w:t>
            </w:r>
          </w:p>
          <w:p>
            <w:pPr>
              <w:keepNext w:val="0"/>
              <w:keepLines w:val="0"/>
              <w:suppressLineNumbers w:val="0"/>
              <w:spacing w:before="0" w:beforeAutospacing="0" w:after="0" w:afterAutospacing="0" w:line="560" w:lineRule="exact"/>
              <w:ind w:left="0" w:right="0" w:firstLine="1529" w:firstLineChars="550"/>
              <w:jc w:val="center"/>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w:t>
            </w:r>
            <w:r>
              <w:rPr>
                <w:rFonts w:hint="eastAsia" w:ascii="仿宋_GB2312" w:hAnsi="宋体" w:eastAsia="仿宋_GB2312" w:cs="Times New Roman"/>
                <w:snapToGrid w:val="0"/>
                <w:spacing w:val="-2"/>
                <w:kern w:val="0"/>
                <w:sz w:val="28"/>
                <w:szCs w:val="28"/>
              </w:rPr>
              <w:t>盖  章</w:t>
            </w:r>
            <w:r>
              <w:rPr>
                <w:rFonts w:hint="eastAsia" w:ascii="仿宋_GB2312" w:hAnsi="Times New Roman" w:eastAsia="仿宋_GB2312" w:cs="Times New Roman"/>
                <w:sz w:val="28"/>
                <w:szCs w:val="28"/>
              </w:rPr>
              <w:t>）</w:t>
            </w:r>
          </w:p>
          <w:p>
            <w:pPr>
              <w:keepNext w:val="0"/>
              <w:keepLines w:val="0"/>
              <w:suppressLineNumbers w:val="0"/>
              <w:spacing w:before="0" w:beforeAutospacing="0" w:after="0" w:afterAutospacing="0" w:line="560" w:lineRule="exact"/>
              <w:ind w:left="0" w:right="0" w:firstLine="1251" w:firstLineChars="450"/>
              <w:jc w:val="center"/>
              <w:rPr>
                <w:rFonts w:hint="default" w:ascii="仿宋_GB2312" w:hAnsi="Times New Roman" w:eastAsia="仿宋_GB2312" w:cs="Times New Roman"/>
                <w:snapToGrid w:val="0"/>
                <w:spacing w:val="-2"/>
                <w:kern w:val="0"/>
                <w:sz w:val="28"/>
                <w:szCs w:val="28"/>
              </w:rPr>
            </w:pPr>
            <w:r>
              <w:rPr>
                <w:rFonts w:hint="default"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3" w:hRule="atLeast"/>
        </w:trPr>
        <w:tc>
          <w:tcPr>
            <w:tcW w:w="2011" w:type="dxa"/>
            <w:vAlign w:val="center"/>
          </w:tcPr>
          <w:p>
            <w:pPr>
              <w:keepNext w:val="0"/>
              <w:keepLines w:val="0"/>
              <w:suppressLineNumbers w:val="0"/>
              <w:spacing w:before="0" w:beforeAutospacing="0" w:after="0" w:afterAutospacing="0" w:line="400" w:lineRule="exact"/>
              <w:ind w:left="0" w:right="0"/>
              <w:jc w:val="center"/>
              <w:rPr>
                <w:rFonts w:hint="default" w:ascii="仿宋_GB2312" w:hAnsi="仿宋_GB2312" w:eastAsia="仿宋_GB2312" w:cs="仿宋_GB2312"/>
                <w:sz w:val="28"/>
                <w:szCs w:val="28"/>
              </w:rPr>
            </w:pPr>
            <w:r>
              <w:rPr>
                <w:rFonts w:hint="eastAsia" w:ascii="仿宋_GB2312" w:hAnsi="仿宋_GB2312" w:eastAsia="仿宋_GB2312" w:cs="仿宋_GB2312"/>
                <w:sz w:val="28"/>
                <w:szCs w:val="28"/>
              </w:rPr>
              <w:t>人力资源社会保障部意见</w:t>
            </w:r>
          </w:p>
        </w:tc>
        <w:tc>
          <w:tcPr>
            <w:tcW w:w="6335" w:type="dxa"/>
            <w:gridSpan w:val="3"/>
            <w:vAlign w:val="center"/>
          </w:tcPr>
          <w:p>
            <w:pPr>
              <w:keepNext w:val="0"/>
              <w:keepLines w:val="0"/>
              <w:suppressLineNumbers w:val="0"/>
              <w:spacing w:before="0" w:beforeAutospacing="0" w:after="0" w:afterAutospacing="0" w:line="560" w:lineRule="exact"/>
              <w:ind w:left="0" w:right="0" w:firstLine="1370" w:firstLineChars="500"/>
              <w:jc w:val="center"/>
              <w:rPr>
                <w:rFonts w:hint="default" w:ascii="仿宋_GB2312" w:hAnsi="宋体" w:eastAsia="仿宋_GB2312" w:cs="仿宋_GB2312"/>
                <w:snapToGrid w:val="0"/>
                <w:spacing w:val="-2"/>
                <w:kern w:val="0"/>
                <w:sz w:val="28"/>
                <w:szCs w:val="28"/>
              </w:rPr>
            </w:pPr>
          </w:p>
          <w:p>
            <w:pPr>
              <w:keepNext w:val="0"/>
              <w:keepLines w:val="0"/>
              <w:suppressLineNumbers w:val="0"/>
              <w:spacing w:before="0" w:beforeAutospacing="0" w:after="0" w:afterAutospacing="0" w:line="560" w:lineRule="exact"/>
              <w:ind w:left="0" w:right="0" w:firstLine="1370" w:firstLineChars="500"/>
              <w:jc w:val="center"/>
              <w:rPr>
                <w:rFonts w:hint="default" w:ascii="仿宋_GB2312" w:hAnsi="宋体" w:eastAsia="仿宋_GB2312" w:cs="仿宋_GB2312"/>
                <w:snapToGrid w:val="0"/>
                <w:spacing w:val="-2"/>
                <w:kern w:val="0"/>
                <w:sz w:val="28"/>
                <w:szCs w:val="28"/>
              </w:rPr>
            </w:pPr>
          </w:p>
          <w:p>
            <w:pPr>
              <w:keepNext w:val="0"/>
              <w:keepLines w:val="0"/>
              <w:suppressLineNumbers w:val="0"/>
              <w:spacing w:before="0" w:beforeAutospacing="0" w:after="0" w:afterAutospacing="0" w:line="560" w:lineRule="exact"/>
              <w:ind w:left="0" w:right="0" w:firstLine="2085" w:firstLineChars="750"/>
              <w:jc w:val="both"/>
              <w:rPr>
                <w:rFonts w:hint="default" w:ascii="仿宋_GB2312" w:hAnsi="Times New Roman" w:eastAsia="仿宋_GB2312" w:cs="Times New Roman"/>
                <w:sz w:val="28"/>
                <w:szCs w:val="28"/>
              </w:rPr>
            </w:pPr>
            <w:r>
              <w:rPr>
                <w:rFonts w:hint="eastAsia" w:ascii="仿宋_GB2312" w:hAnsi="Times New Roman" w:eastAsia="仿宋_GB2312" w:cs="Times New Roman"/>
                <w:sz w:val="28"/>
                <w:szCs w:val="28"/>
              </w:rPr>
              <w:t>签字人：</w:t>
            </w:r>
          </w:p>
          <w:p>
            <w:pPr>
              <w:keepNext w:val="0"/>
              <w:keepLines w:val="0"/>
              <w:suppressLineNumbers w:val="0"/>
              <w:spacing w:before="0" w:beforeAutospacing="0" w:after="0" w:afterAutospacing="0" w:line="560" w:lineRule="exact"/>
              <w:ind w:left="0" w:right="0" w:firstLine="1529" w:firstLineChars="550"/>
              <w:jc w:val="center"/>
              <w:rPr>
                <w:rFonts w:hint="default" w:ascii="仿宋_GB2312" w:hAnsi="Times New Roman" w:eastAsia="仿宋_GB2312" w:cs="Times New Roman"/>
                <w:sz w:val="28"/>
                <w:szCs w:val="28"/>
              </w:rPr>
            </w:pPr>
            <w:r>
              <w:rPr>
                <w:rFonts w:hint="default"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w:t>
            </w:r>
            <w:r>
              <w:rPr>
                <w:rFonts w:hint="eastAsia" w:ascii="仿宋_GB2312" w:hAnsi="宋体" w:eastAsia="仿宋_GB2312" w:cs="Times New Roman"/>
                <w:snapToGrid w:val="0"/>
                <w:spacing w:val="-2"/>
                <w:kern w:val="0"/>
                <w:sz w:val="28"/>
                <w:szCs w:val="28"/>
              </w:rPr>
              <w:t>盖  章</w:t>
            </w:r>
            <w:r>
              <w:rPr>
                <w:rFonts w:hint="eastAsia" w:ascii="仿宋_GB2312" w:hAnsi="Times New Roman" w:eastAsia="仿宋_GB2312" w:cs="Times New Roman"/>
                <w:sz w:val="28"/>
                <w:szCs w:val="28"/>
              </w:rPr>
              <w:t>）</w:t>
            </w:r>
          </w:p>
          <w:p>
            <w:pPr>
              <w:keepNext w:val="0"/>
              <w:keepLines w:val="0"/>
              <w:suppressLineNumbers w:val="0"/>
              <w:spacing w:before="0" w:beforeAutospacing="0" w:after="0" w:afterAutospacing="0" w:line="560" w:lineRule="exact"/>
              <w:ind w:left="0" w:right="0" w:firstLine="1251" w:firstLineChars="450"/>
              <w:jc w:val="center"/>
              <w:rPr>
                <w:rFonts w:hint="default" w:ascii="仿宋_GB2312" w:hAnsi="Times New Roman" w:eastAsia="仿宋_GB2312" w:cs="Times New Roman"/>
                <w:snapToGrid w:val="0"/>
                <w:spacing w:val="-2"/>
                <w:kern w:val="0"/>
                <w:sz w:val="28"/>
                <w:szCs w:val="28"/>
              </w:rPr>
            </w:pPr>
            <w:r>
              <w:rPr>
                <w:rFonts w:hint="default"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年   月  日</w:t>
            </w:r>
          </w:p>
        </w:tc>
      </w:tr>
    </w:tbl>
    <w:p>
      <w:pPr>
        <w:tabs>
          <w:tab w:val="left" w:pos="159"/>
          <w:tab w:val="left" w:pos="477"/>
        </w:tabs>
        <w:spacing w:line="596" w:lineRule="exact"/>
        <w:textAlignment w:val="top"/>
        <w:rPr>
          <w:rFonts w:hint="eastAsia" w:ascii="仿宋_GB2312"/>
        </w:rPr>
      </w:pPr>
    </w:p>
    <w:p>
      <w:pPr>
        <w:tabs>
          <w:tab w:val="left" w:pos="159"/>
          <w:tab w:val="left" w:pos="477"/>
        </w:tabs>
        <w:spacing w:line="596" w:lineRule="exact"/>
        <w:textAlignment w:val="top"/>
        <w:rPr>
          <w:rFonts w:hint="eastAsia" w:ascii="仿宋_GB2312"/>
        </w:rPr>
        <w:sectPr>
          <w:pgSz w:w="11906" w:h="16838"/>
          <w:pgMar w:top="2098" w:right="1418" w:bottom="1588" w:left="1588" w:header="851" w:footer="1361" w:gutter="0"/>
          <w:cols w:space="720" w:num="1"/>
          <w:titlePg/>
          <w:docGrid w:type="linesAndChars" w:linePitch="596" w:charSpace="-439"/>
        </w:sectPr>
      </w:pPr>
    </w:p>
    <w:tbl>
      <w:tblPr>
        <w:tblStyle w:val="6"/>
        <w:tblW w:w="14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9"/>
        <w:gridCol w:w="5293"/>
        <w:gridCol w:w="1425"/>
        <w:gridCol w:w="1455"/>
        <w:gridCol w:w="1485"/>
        <w:gridCol w:w="1395"/>
        <w:gridCol w:w="2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14335" w:type="dxa"/>
            <w:gridSpan w:val="7"/>
            <w:vAlign w:val="center"/>
          </w:tcPr>
          <w:p>
            <w:pPr>
              <w:keepNext w:val="0"/>
              <w:keepLines w:val="0"/>
              <w:suppressLineNumbers w:val="0"/>
              <w:spacing w:before="0" w:beforeAutospacing="0" w:after="0" w:afterAutospacing="0"/>
              <w:ind w:left="0" w:right="0"/>
              <w:rPr>
                <w:rFonts w:hint="eastAsia" w:ascii="黑体" w:hAnsi="黑体" w:eastAsia="黑体" w:cs="黑体"/>
                <w:bCs/>
                <w:sz w:val="32"/>
                <w:szCs w:val="32"/>
                <w:lang w:val="en-US" w:eastAsia="zh-CN"/>
              </w:rPr>
            </w:pPr>
            <w:bookmarkStart w:id="0" w:name="_GoBack"/>
            <w:bookmarkEnd w:id="0"/>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keepNext w:val="0"/>
              <w:keepLines w:val="0"/>
              <w:widowControl/>
              <w:suppressLineNumbers w:val="0"/>
              <w:spacing w:before="0" w:beforeAutospacing="0" w:after="0" w:afterAutospacing="0"/>
              <w:ind w:left="0" w:right="0"/>
              <w:jc w:val="center"/>
              <w:textAlignment w:val="center"/>
              <w:rPr>
                <w:rFonts w:hint="default" w:ascii="华文中宋" w:hAnsi="华文中宋" w:eastAsia="华文中宋" w:cs="华文中宋"/>
                <w:i w:val="0"/>
                <w:color w:val="000000"/>
                <w:sz w:val="36"/>
                <w:szCs w:val="36"/>
                <w:u w:val="none"/>
              </w:rPr>
            </w:pPr>
            <w:r>
              <w:rPr>
                <w:rFonts w:hint="eastAsia" w:ascii="方正小标宋_GBK" w:hAnsi="方正小标宋_GBK" w:eastAsia="方正小标宋_GBK" w:cs="方正小标宋_GBK"/>
                <w:i w:val="0"/>
                <w:color w:val="000000"/>
                <w:kern w:val="0"/>
                <w:sz w:val="44"/>
                <w:szCs w:val="44"/>
                <w:u w:val="none"/>
                <w:lang w:val="en-US" w:eastAsia="zh-CN" w:bidi="ar"/>
              </w:rPr>
              <w:t>全国人力资源和社会保障法治建设示范单位推荐对象汇总表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9252" w:type="dxa"/>
            <w:gridSpan w:val="4"/>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推荐单位（盖章）：</w:t>
            </w:r>
          </w:p>
        </w:tc>
        <w:tc>
          <w:tcPr>
            <w:tcW w:w="5083" w:type="dxa"/>
            <w:gridSpan w:val="3"/>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79" w:type="dxa"/>
            <w:tcBorders>
              <w:top w:val="single" w:color="000000" w:sz="12" w:space="0"/>
              <w:left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5293" w:type="dxa"/>
            <w:tcBorders>
              <w:top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单位名称</w:t>
            </w:r>
          </w:p>
        </w:tc>
        <w:tc>
          <w:tcPr>
            <w:tcW w:w="1425" w:type="dxa"/>
            <w:tcBorders>
              <w:top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单位主要负责人姓名</w:t>
            </w:r>
          </w:p>
        </w:tc>
        <w:tc>
          <w:tcPr>
            <w:tcW w:w="1455" w:type="dxa"/>
            <w:tcBorders>
              <w:top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创建工作联系人姓名</w:t>
            </w:r>
          </w:p>
        </w:tc>
        <w:tc>
          <w:tcPr>
            <w:tcW w:w="1485" w:type="dxa"/>
            <w:tcBorders>
              <w:top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创建工作联系人职务</w:t>
            </w:r>
          </w:p>
        </w:tc>
        <w:tc>
          <w:tcPr>
            <w:tcW w:w="1395" w:type="dxa"/>
            <w:tcBorders>
              <w:top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创建工作联系人电话</w:t>
            </w:r>
          </w:p>
        </w:tc>
        <w:tc>
          <w:tcPr>
            <w:tcW w:w="2203" w:type="dxa"/>
            <w:tcBorders>
              <w:top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79" w:type="dxa"/>
            <w:tcBorders>
              <w:left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5293"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i w:val="0"/>
                <w:color w:val="000000"/>
                <w:sz w:val="22"/>
                <w:szCs w:val="22"/>
                <w:u w:val="none"/>
              </w:rPr>
            </w:pPr>
          </w:p>
        </w:tc>
        <w:tc>
          <w:tcPr>
            <w:tcW w:w="142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5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8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39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2203"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79" w:type="dxa"/>
            <w:tcBorders>
              <w:left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5293"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2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5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8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39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2203"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79" w:type="dxa"/>
            <w:tcBorders>
              <w:left w:val="single" w:color="000000" w:sz="12" w:space="0"/>
              <w:bottom w:val="single" w:color="000000" w:sz="12" w:space="0"/>
              <w:right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5293"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2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5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48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1395"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c>
          <w:tcPr>
            <w:tcW w:w="2203" w:type="dxa"/>
            <w:tcBorders>
              <w:bottom w:val="single" w:color="000000" w:sz="12" w:space="0"/>
              <w:right w:val="single" w:color="000000" w:sz="12" w:space="0"/>
            </w:tcBorders>
            <w:vAlign w:val="center"/>
          </w:tcPr>
          <w:p>
            <w:pPr>
              <w:keepNext w:val="0"/>
              <w:keepLines w:val="0"/>
              <w:suppressLineNumbers w:val="0"/>
              <w:spacing w:before="0" w:beforeAutospacing="0" w:after="0" w:afterAutospacing="0"/>
              <w:ind w:left="0" w:right="0"/>
              <w:jc w:val="both"/>
              <w:rPr>
                <w:rFonts w:hint="eastAsia"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335" w:type="dxa"/>
            <w:gridSpan w:val="7"/>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注：1.根据推荐要求，请按推荐名额及顺序填写。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335" w:type="dxa"/>
            <w:gridSpan w:val="7"/>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2.单位名称填报格式：XX（省、自治区、直辖市）XX（市、地、州、盟）XX（县、市、区、旗）人社局。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335" w:type="dxa"/>
            <w:gridSpan w:val="7"/>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3.获得过省部级以上表彰奖励的推荐对象，请在备注栏中注明。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335" w:type="dxa"/>
            <w:gridSpan w:val="7"/>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联系人：                             联系电话：                       传真：           </w:t>
            </w:r>
          </w:p>
        </w:tc>
      </w:tr>
    </w:tbl>
    <w:p/>
    <w:p/>
    <w:p>
      <w:pPr>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p>
    <w:p>
      <w:pPr>
        <w:spacing w:line="640" w:lineRule="exact"/>
        <w:jc w:val="center"/>
        <w:rPr>
          <w:rFonts w:ascii="华文中宋" w:hAnsi="华文中宋" w:eastAsia="华文中宋" w:cs="方正小标宋简体"/>
          <w:b w:val="0"/>
          <w:bCs w:val="0"/>
          <w:sz w:val="44"/>
          <w:szCs w:val="36"/>
        </w:rPr>
      </w:pPr>
      <w:r>
        <w:rPr>
          <w:rFonts w:hint="eastAsia" w:ascii="方正小标宋_GBK" w:hAnsi="方正小标宋_GBK" w:eastAsia="方正小标宋_GBK" w:cs="方正小标宋_GBK"/>
          <w:b w:val="0"/>
          <w:bCs w:val="0"/>
          <w:sz w:val="44"/>
          <w:szCs w:val="36"/>
        </w:rPr>
        <w:t>创建工作联系表</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ascii="仿宋_GB2312" w:eastAsia="仿宋_GB2312"/>
          <w:b/>
          <w:sz w:val="28"/>
          <w:szCs w:val="28"/>
        </w:rPr>
      </w:pP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30"/>
          <w:szCs w:val="30"/>
        </w:rPr>
        <w:t>单位：（盖章）</w:t>
      </w:r>
      <w:r>
        <w:rPr>
          <w:rFonts w:hint="eastAsia" w:ascii="仿宋_GB2312" w:eastAsia="仿宋_GB2312"/>
          <w:b/>
          <w:sz w:val="30"/>
          <w:szCs w:val="30"/>
          <w:u w:val="single"/>
        </w:rPr>
        <w:t xml:space="preserve">                            </w:t>
      </w:r>
      <w:r>
        <w:rPr>
          <w:rFonts w:hint="eastAsia" w:ascii="仿宋_GB2312" w:eastAsia="仿宋_GB2312"/>
          <w:sz w:val="30"/>
          <w:szCs w:val="30"/>
        </w:rPr>
        <w:t xml:space="preserve">             </w:t>
      </w:r>
      <w:r>
        <w:rPr>
          <w:rFonts w:hint="default" w:ascii="仿宋_GB2312" w:eastAsia="仿宋_GB2312"/>
          <w:sz w:val="30"/>
          <w:szCs w:val="30"/>
        </w:rPr>
        <w:t xml:space="preserve"> </w:t>
      </w:r>
      <w:r>
        <w:rPr>
          <w:rFonts w:hint="eastAsia" w:ascii="仿宋_GB2312" w:eastAsia="仿宋_GB2312"/>
          <w:sz w:val="30"/>
          <w:szCs w:val="30"/>
        </w:rPr>
        <w:t xml:space="preserve">   填表日期：</w:t>
      </w:r>
      <w:r>
        <w:rPr>
          <w:rFonts w:hint="eastAsia" w:ascii="仿宋_GB2312" w:eastAsia="仿宋_GB2312"/>
          <w:sz w:val="30"/>
          <w:szCs w:val="30"/>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日</w:t>
      </w:r>
    </w:p>
    <w:p>
      <w:pPr>
        <w:tabs>
          <w:tab w:val="left" w:pos="720"/>
          <w:tab w:val="left" w:pos="1040"/>
          <w:tab w:val="left" w:pos="1520"/>
          <w:tab w:val="left" w:pos="2040"/>
          <w:tab w:val="left" w:pos="2580"/>
          <w:tab w:val="left" w:pos="3100"/>
          <w:tab w:val="left" w:pos="4340"/>
          <w:tab w:val="left" w:pos="5400"/>
          <w:tab w:val="left" w:pos="6360"/>
          <w:tab w:val="left" w:pos="7580"/>
          <w:tab w:val="left" w:pos="8240"/>
          <w:tab w:val="left" w:pos="8900"/>
          <w:tab w:val="left" w:pos="9380"/>
          <w:tab w:val="left" w:pos="9900"/>
        </w:tabs>
        <w:autoSpaceDN w:val="0"/>
        <w:snapToGrid w:val="0"/>
        <w:spacing w:afterLines="50" w:line="300" w:lineRule="exact"/>
        <w:jc w:val="left"/>
        <w:textAlignment w:val="center"/>
        <w:rPr>
          <w:rFonts w:ascii="仿宋_GB2312" w:eastAsia="仿宋_GB2312"/>
          <w:sz w:val="28"/>
          <w:szCs w:val="28"/>
        </w:rPr>
      </w:pPr>
      <w:r>
        <w:rPr>
          <w:rFonts w:hint="eastAsia" w:ascii="仿宋_GB2312" w:eastAsia="仿宋_GB2312"/>
          <w:sz w:val="28"/>
          <w:szCs w:val="28"/>
        </w:rPr>
        <w:t xml:space="preserve"> </w:t>
      </w:r>
    </w:p>
    <w:tbl>
      <w:tblPr>
        <w:tblStyle w:val="6"/>
        <w:tblW w:w="13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8"/>
        <w:gridCol w:w="1440"/>
        <w:gridCol w:w="2160"/>
        <w:gridCol w:w="1800"/>
        <w:gridCol w:w="1658"/>
        <w:gridCol w:w="212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2878"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default" w:ascii="黑体" w:hAnsi="黑体" w:eastAsia="黑体" w:cs="Times New Roman"/>
                <w:sz w:val="32"/>
                <w:szCs w:val="32"/>
              </w:rPr>
              <w:t>创建</w:t>
            </w:r>
            <w:r>
              <w:rPr>
                <w:rFonts w:hint="eastAsia" w:ascii="黑体" w:hAnsi="黑体" w:eastAsia="黑体" w:cs="Times New Roman"/>
                <w:sz w:val="32"/>
                <w:szCs w:val="32"/>
              </w:rPr>
              <w:t>工作</w:t>
            </w:r>
            <w:r>
              <w:rPr>
                <w:rFonts w:hint="default" w:ascii="黑体" w:hAnsi="黑体" w:eastAsia="黑体" w:cs="Times New Roman"/>
                <w:sz w:val="32"/>
                <w:szCs w:val="32"/>
              </w:rPr>
              <w:t>领导小组</w:t>
            </w:r>
          </w:p>
        </w:tc>
        <w:tc>
          <w:tcPr>
            <w:tcW w:w="1440"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eastAsia" w:ascii="黑体" w:hAnsi="黑体" w:eastAsia="黑体" w:cs="Times New Roman"/>
                <w:sz w:val="32"/>
                <w:szCs w:val="32"/>
              </w:rPr>
              <w:t>姓  名</w:t>
            </w:r>
          </w:p>
        </w:tc>
        <w:tc>
          <w:tcPr>
            <w:tcW w:w="2160"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eastAsia" w:ascii="黑体" w:hAnsi="黑体" w:eastAsia="黑体" w:cs="Times New Roman"/>
                <w:sz w:val="32"/>
                <w:szCs w:val="32"/>
              </w:rPr>
              <w:t>职  务</w:t>
            </w:r>
          </w:p>
        </w:tc>
        <w:tc>
          <w:tcPr>
            <w:tcW w:w="1800"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eastAsia" w:ascii="黑体" w:hAnsi="黑体" w:eastAsia="黑体" w:cs="Times New Roman"/>
                <w:sz w:val="32"/>
                <w:szCs w:val="32"/>
              </w:rPr>
              <w:t>办公电话</w:t>
            </w:r>
          </w:p>
        </w:tc>
        <w:tc>
          <w:tcPr>
            <w:tcW w:w="1658"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eastAsia" w:ascii="黑体" w:hAnsi="黑体" w:eastAsia="黑体" w:cs="Times New Roman"/>
                <w:sz w:val="32"/>
                <w:szCs w:val="32"/>
              </w:rPr>
              <w:t>传  真</w:t>
            </w:r>
          </w:p>
        </w:tc>
        <w:tc>
          <w:tcPr>
            <w:tcW w:w="2122"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eastAsia" w:ascii="黑体" w:hAnsi="黑体" w:eastAsia="黑体" w:cs="Times New Roman"/>
                <w:sz w:val="32"/>
                <w:szCs w:val="32"/>
              </w:rPr>
              <w:t>手  机</w:t>
            </w:r>
          </w:p>
        </w:tc>
        <w:tc>
          <w:tcPr>
            <w:tcW w:w="1800" w:type="dxa"/>
            <w:vAlign w:val="center"/>
          </w:tcPr>
          <w:p>
            <w:pPr>
              <w:keepNext w:val="0"/>
              <w:keepLines w:val="0"/>
              <w:suppressLineNumbers w:val="0"/>
              <w:spacing w:before="0" w:beforeAutospacing="0" w:after="0" w:afterAutospacing="0"/>
              <w:ind w:left="0" w:right="0"/>
              <w:jc w:val="center"/>
              <w:rPr>
                <w:rFonts w:hint="default" w:ascii="黑体" w:hAnsi="黑体" w:eastAsia="黑体" w:cs="Times New Roman"/>
                <w:sz w:val="32"/>
                <w:szCs w:val="32"/>
              </w:rPr>
            </w:pPr>
            <w:r>
              <w:rPr>
                <w:rFonts w:hint="eastAsia" w:ascii="黑体" w:hAnsi="黑体" w:eastAsia="黑体" w:cs="Times New Roman"/>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2878" w:type="dxa"/>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负责人</w:t>
            </w:r>
          </w:p>
        </w:tc>
        <w:tc>
          <w:tcPr>
            <w:tcW w:w="1440"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eastAsia="zh-CN"/>
              </w:rPr>
            </w:pPr>
          </w:p>
        </w:tc>
        <w:tc>
          <w:tcPr>
            <w:tcW w:w="2160"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eastAsia="zh-CN"/>
              </w:rPr>
            </w:pPr>
          </w:p>
        </w:tc>
        <w:tc>
          <w:tcPr>
            <w:tcW w:w="1800"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val="en-US" w:eastAsia="zh-CN"/>
              </w:rPr>
            </w:pPr>
          </w:p>
        </w:tc>
        <w:tc>
          <w:tcPr>
            <w:tcW w:w="1658" w:type="dxa"/>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sz w:val="32"/>
                <w:szCs w:val="32"/>
              </w:rPr>
            </w:pPr>
          </w:p>
        </w:tc>
        <w:tc>
          <w:tcPr>
            <w:tcW w:w="2122"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val="en-US" w:eastAsia="zh-CN"/>
              </w:rPr>
            </w:pPr>
          </w:p>
        </w:tc>
        <w:tc>
          <w:tcPr>
            <w:tcW w:w="1800" w:type="dxa"/>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jc w:val="center"/>
        </w:trPr>
        <w:tc>
          <w:tcPr>
            <w:tcW w:w="2878" w:type="dxa"/>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联系人</w:t>
            </w:r>
          </w:p>
        </w:tc>
        <w:tc>
          <w:tcPr>
            <w:tcW w:w="1440"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eastAsia="zh-CN"/>
              </w:rPr>
            </w:pPr>
          </w:p>
        </w:tc>
        <w:tc>
          <w:tcPr>
            <w:tcW w:w="2160"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eastAsia="zh-CN"/>
              </w:rPr>
            </w:pPr>
          </w:p>
        </w:tc>
        <w:tc>
          <w:tcPr>
            <w:tcW w:w="1800"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val="en-US" w:eastAsia="zh-CN"/>
              </w:rPr>
            </w:pPr>
          </w:p>
        </w:tc>
        <w:tc>
          <w:tcPr>
            <w:tcW w:w="1658"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val="en-US" w:eastAsia="zh-CN"/>
              </w:rPr>
            </w:pPr>
          </w:p>
        </w:tc>
        <w:tc>
          <w:tcPr>
            <w:tcW w:w="2122"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sz w:val="32"/>
                <w:szCs w:val="32"/>
                <w:lang w:val="en-US" w:eastAsia="zh-CN"/>
              </w:rPr>
            </w:pPr>
          </w:p>
        </w:tc>
        <w:tc>
          <w:tcPr>
            <w:tcW w:w="1800" w:type="dxa"/>
            <w:vAlign w:val="center"/>
          </w:tcPr>
          <w:p>
            <w:pPr>
              <w:keepNext w:val="0"/>
              <w:keepLines w:val="0"/>
              <w:suppressLineNumbers w:val="0"/>
              <w:spacing w:before="0" w:beforeAutospacing="0" w:after="0" w:afterAutospacing="0"/>
              <w:ind w:left="0" w:right="0"/>
              <w:jc w:val="both"/>
              <w:rPr>
                <w:rFonts w:hint="eastAsia" w:ascii="仿宋_GB2312" w:hAnsi="Times New Roman" w:eastAsia="仿宋_GB2312" w:cs="Times New Roman"/>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ind w:firstLine="480" w:firstLineChars="150"/>
        <w:textAlignment w:val="auto"/>
        <w:rPr>
          <w:rFonts w:hint="eastAsia" w:eastAsia="仿宋_GB2312"/>
          <w:lang w:val="en-US" w:eastAsia="zh-CN"/>
        </w:rPr>
      </w:pPr>
      <w:r>
        <w:rPr>
          <w:rFonts w:hint="default" w:ascii="仿宋_GB2312" w:eastAsia="仿宋_GB2312"/>
          <w:sz w:val="32"/>
          <w:szCs w:val="32"/>
        </w:rPr>
        <w:t>注：</w:t>
      </w:r>
      <w:r>
        <w:rPr>
          <w:rFonts w:hint="eastAsia" w:ascii="仿宋_GB2312" w:eastAsia="仿宋_GB2312"/>
          <w:sz w:val="32"/>
          <w:szCs w:val="32"/>
        </w:rPr>
        <w:t>请于</w:t>
      </w:r>
      <w:r>
        <w:rPr>
          <w:rFonts w:hint="eastAsia" w:ascii="仿宋_GB2312"/>
          <w:sz w:val="32"/>
          <w:szCs w:val="32"/>
          <w:lang w:val="en-US" w:eastAsia="zh-CN"/>
        </w:rPr>
        <w:t>9</w:t>
      </w:r>
      <w:r>
        <w:rPr>
          <w:rFonts w:hint="default" w:ascii="仿宋_GB2312" w:eastAsia="仿宋_GB2312"/>
          <w:sz w:val="32"/>
          <w:szCs w:val="32"/>
        </w:rPr>
        <w:t>月</w:t>
      </w:r>
      <w:r>
        <w:rPr>
          <w:rFonts w:hint="eastAsia" w:ascii="仿宋_GB2312"/>
          <w:sz w:val="32"/>
          <w:szCs w:val="32"/>
          <w:lang w:val="en-US" w:eastAsia="zh-CN"/>
        </w:rPr>
        <w:t>9</w:t>
      </w:r>
      <w:r>
        <w:rPr>
          <w:rFonts w:hint="default" w:ascii="仿宋_GB2312" w:eastAsia="仿宋_GB2312"/>
          <w:sz w:val="32"/>
          <w:szCs w:val="32"/>
        </w:rPr>
        <w:t>日前将创建工作联系表报</w:t>
      </w:r>
      <w:r>
        <w:rPr>
          <w:rFonts w:hint="eastAsia" w:ascii="仿宋_GB2312" w:eastAsia="仿宋_GB2312"/>
          <w:sz w:val="32"/>
          <w:szCs w:val="32"/>
          <w:lang w:eastAsia="zh-CN"/>
        </w:rPr>
        <w:t>厅政策法规处</w:t>
      </w:r>
      <w:r>
        <w:rPr>
          <w:rFonts w:hint="default" w:ascii="仿宋_GB2312" w:eastAsia="仿宋_GB2312"/>
          <w:sz w:val="32"/>
          <w:szCs w:val="32"/>
        </w:rPr>
        <w:t>，传真号码：（</w:t>
      </w:r>
      <w:r>
        <w:rPr>
          <w:rFonts w:hint="eastAsia" w:ascii="仿宋_GB2312" w:eastAsia="仿宋_GB2312"/>
          <w:sz w:val="32"/>
          <w:szCs w:val="32"/>
          <w:lang w:val="en-US" w:eastAsia="zh-CN"/>
        </w:rPr>
        <w:t>0591</w:t>
      </w:r>
      <w:r>
        <w:rPr>
          <w:rFonts w:hint="default" w:ascii="仿宋_GB2312" w:eastAsia="仿宋_GB2312"/>
          <w:sz w:val="32"/>
          <w:szCs w:val="32"/>
        </w:rPr>
        <w:t>）</w:t>
      </w:r>
      <w:r>
        <w:rPr>
          <w:rFonts w:hint="eastAsia" w:ascii="仿宋_GB2312" w:eastAsia="仿宋_GB2312"/>
          <w:sz w:val="32"/>
          <w:szCs w:val="32"/>
          <w:lang w:val="en-US" w:eastAsia="zh-CN"/>
        </w:rPr>
        <w:t>87559930</w:t>
      </w:r>
    </w:p>
    <w:p/>
    <w:sectPr>
      <w:pgSz w:w="16838" w:h="11906" w:orient="landscape"/>
      <w:pgMar w:top="1803" w:right="1440" w:bottom="1803" w:left="1440" w:header="851" w:footer="992" w:gutter="0"/>
      <w:paperSrc/>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67F1"/>
    <w:rsid w:val="42176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17"/>
    <w:basedOn w:val="4"/>
    <w:qFormat/>
    <w:uiPriority w:val="0"/>
    <w:rPr>
      <w:rFonts w:hint="eastAsia" w:ascii="黑体" w:hAnsi="宋体" w:eastAsia="黑体" w:cs="黑体"/>
      <w:color w:val="000000"/>
      <w:sz w:val="24"/>
      <w:szCs w:val="24"/>
    </w:rPr>
  </w:style>
  <w:style w:type="character" w:customStyle="1" w:styleId="8">
    <w:name w:val="16"/>
    <w:basedOn w:val="4"/>
    <w:qFormat/>
    <w:uiPriority w:val="0"/>
    <w:rPr>
      <w:rFonts w:hint="eastAsia" w:ascii="仿宋_GB2312" w:eastAsia="仿宋_GB2312" w:cs="仿宋_GB2312"/>
      <w:b/>
      <w:color w:val="000000"/>
      <w:sz w:val="24"/>
      <w:szCs w:val="24"/>
    </w:rPr>
  </w:style>
  <w:style w:type="character" w:customStyle="1" w:styleId="9">
    <w:name w:val="15"/>
    <w:basedOn w:val="4"/>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2022-09-06T10:24:00Z</dcterms:created>
  <dc:creator>hjy</dc:creator>
  <cp:lastModifiedBy>hjy</cp:lastModifiedBy>
  <dcterms:modified xsi:type="dcterms:W3CDTF">2022-09-06T10:25:51Z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