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4AE4">
      <w:pPr>
        <w:snapToGrid/>
        <w:spacing w:line="560" w:lineRule="exact"/>
        <w:jc w:val="left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6" name="文本框 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86F58">
                            <w:pPr>
                              <w:widowControl w:val="0"/>
                              <w:jc w:val="both"/>
                              <w:rPr>
                                <w:rFonts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BHp7RsxAEAAI0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F86F58">
                      <w:pPr>
                        <w:widowControl w:val="0"/>
                        <w:jc w:val="both"/>
                        <w:rPr>
                          <w:rFonts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3" name="文本框 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8C5A3E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+jf3zZAAAADQEAAA8AAAAAAAAAAQAgAAAAIgAAAGRycy9kb3du&#10;cmV2LnhtbFBLAQIUABQAAAAIAIdO4kCHpRzMxQEAAI0DAAAOAAAAAAAAAAEAIAAAACgBAABkcnMv&#10;ZTJvRG9jLnhtbFBLBQYAAAAABgAGAFkBAABf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E8C5A3E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ALGWtJAAIAAAAEAAAOAAAAAAAAAAEAIAAAACYBAABkcnMv&#10;ZTJvRG9jLnhtbFBLBQYAAAAABgAGAFkBAACYBQAAAAA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</w:rPr>
        <w:t>附件1</w:t>
      </w:r>
    </w:p>
    <w:p w14:paraId="2BDDAF1F"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E32DC16"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各设区市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年大中专毕业生创业省级资助</w:t>
      </w:r>
    </w:p>
    <w:p w14:paraId="14CFCC90"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项目申报评审工作负责人及联系方式</w:t>
      </w:r>
    </w:p>
    <w:p w14:paraId="2DBEC5B4">
      <w:pPr>
        <w:snapToGrid w:val="0"/>
        <w:spacing w:line="596" w:lineRule="exact"/>
        <w:jc w:val="center"/>
        <w:textAlignment w:val="top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1637"/>
        <w:gridCol w:w="3007"/>
      </w:tblGrid>
      <w:tr w14:paraId="632B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A4E9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eastAsia="zh-CN"/>
              </w:rPr>
              <w:t>地区及单位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4220C">
            <w:pPr>
              <w:spacing w:line="560" w:lineRule="exact"/>
              <w:jc w:val="center"/>
              <w:rPr>
                <w:rFonts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姓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名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7653">
            <w:pPr>
              <w:spacing w:line="560" w:lineRule="exact"/>
              <w:jc w:val="center"/>
              <w:rPr>
                <w:rFonts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联系电话</w:t>
            </w:r>
          </w:p>
        </w:tc>
      </w:tr>
      <w:tr w14:paraId="6C6A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0017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福州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市人社局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9572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vertAlign w:val="baseline"/>
                <w:lang w:eastAsia="zh-CN"/>
              </w:rPr>
              <w:t>章静芳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57C2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0591-83337727</w:t>
            </w:r>
          </w:p>
        </w:tc>
      </w:tr>
      <w:tr w14:paraId="63A8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C81F">
            <w:pPr>
              <w:widowControl/>
              <w:spacing w:line="596" w:lineRule="exact"/>
              <w:jc w:val="center"/>
              <w:textAlignment w:val="top"/>
              <w:rPr>
                <w:rFonts w:hint="default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厦门市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人社局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BD11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闫艺馨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3D34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default" w:ascii="仿宋_GB2312" w:hAnsi="仿宋" w:eastAsia="仿宋_GB2312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0592-2853249</w:t>
            </w:r>
          </w:p>
        </w:tc>
      </w:tr>
      <w:tr w14:paraId="486A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7540">
            <w:pPr>
              <w:widowControl/>
              <w:spacing w:line="596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漳州市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人社局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4665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vertAlign w:val="baseline"/>
                <w:lang w:eastAsia="zh-CN"/>
              </w:rPr>
              <w:t>叶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vertAlign w:val="baseline"/>
                <w:lang w:eastAsia="zh-CN"/>
              </w:rPr>
              <w:t>萌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CAE4">
            <w:pPr>
              <w:widowControl/>
              <w:spacing w:line="596" w:lineRule="exact"/>
              <w:jc w:val="center"/>
              <w:textAlignment w:val="top"/>
              <w:rPr>
                <w:rFonts w:hint="default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0596-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2021505</w:t>
            </w:r>
          </w:p>
        </w:tc>
      </w:tr>
      <w:tr w14:paraId="2C82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53C8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泉州市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人社局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C1E5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何丽安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0EDC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0595-2813366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0</w:t>
            </w:r>
          </w:p>
        </w:tc>
      </w:tr>
      <w:tr w14:paraId="2C6D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8CA9">
            <w:pPr>
              <w:widowControl/>
              <w:spacing w:line="596" w:lineRule="exact"/>
              <w:ind w:left="0" w:leftChars="0" w:right="0" w:rightChars="0" w:firstLine="0" w:firstLineChars="0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三明市人事人才公共服务中心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C9F7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eastAsia="zh-CN"/>
              </w:rPr>
              <w:t>陈才旺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BC70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0598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-7506806</w:t>
            </w:r>
          </w:p>
        </w:tc>
      </w:tr>
      <w:tr w14:paraId="391B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6967"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莆田市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  <w:t>人社局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A6CE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  <w:lang w:eastAsia="zh-CN"/>
              </w:rPr>
              <w:t>刘汉清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A8544">
            <w:pPr>
              <w:widowControl/>
              <w:spacing w:line="596" w:lineRule="exact"/>
              <w:jc w:val="center"/>
              <w:textAlignment w:val="top"/>
              <w:rPr>
                <w:rFonts w:hint="default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0594-2335669</w:t>
            </w:r>
          </w:p>
        </w:tc>
      </w:tr>
      <w:tr w14:paraId="2559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7EA0">
            <w:pPr>
              <w:widowControl/>
              <w:spacing w:line="596" w:lineRule="exact"/>
              <w:ind w:left="0" w:leftChars="0" w:right="0" w:rightChars="0" w:firstLine="0" w:firstLineChars="0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南平市人事人才公共服务中心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72EF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张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琦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BF43">
            <w:pPr>
              <w:spacing w:line="560" w:lineRule="exact"/>
              <w:jc w:val="center"/>
              <w:rPr>
                <w:rFonts w:hint="default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0599-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eastAsia="zh-CN"/>
              </w:rPr>
              <w:t>8</w:t>
            </w: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val="en-US" w:eastAsia="zh-CN"/>
              </w:rPr>
              <w:t>858560</w:t>
            </w:r>
          </w:p>
        </w:tc>
      </w:tr>
      <w:tr w14:paraId="5ADE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17D3">
            <w:pPr>
              <w:widowControl/>
              <w:spacing w:line="596" w:lineRule="exact"/>
              <w:ind w:left="0" w:leftChars="0" w:right="0" w:rightChars="0" w:firstLine="0" w:firstLineChars="0"/>
              <w:jc w:val="center"/>
              <w:textAlignment w:val="top"/>
              <w:rPr>
                <w:rFonts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ascii="仿宋_GB2312" w:hAnsi="仿宋" w:cs="仿宋"/>
                <w:color w:val="auto"/>
                <w:szCs w:val="32"/>
                <w:highlight w:val="none"/>
              </w:rPr>
              <w:t>龙岩市</w:t>
            </w: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公共就业和人才服务中心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BE94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lang w:eastAsia="zh-CN"/>
              </w:rPr>
              <w:t>杨锶译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1915">
            <w:pPr>
              <w:spacing w:line="560" w:lineRule="exact"/>
              <w:jc w:val="center"/>
              <w:rPr>
                <w:rFonts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0597-3298291</w:t>
            </w:r>
          </w:p>
        </w:tc>
      </w:tr>
      <w:tr w14:paraId="5A25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962A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eastAsia="仿宋_GB2312" w:cs="仿宋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  <w:t>宁德市毕业生就业指导中心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BA7D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黄  晖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66EC">
            <w:pPr>
              <w:spacing w:line="560" w:lineRule="exact"/>
              <w:jc w:val="center"/>
              <w:rPr>
                <w:rFonts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0593-2868196</w:t>
            </w:r>
          </w:p>
        </w:tc>
      </w:tr>
      <w:tr w14:paraId="5A13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C6D7">
            <w:pPr>
              <w:widowControl/>
              <w:spacing w:line="596" w:lineRule="exact"/>
              <w:jc w:val="center"/>
              <w:textAlignment w:val="top"/>
              <w:rPr>
                <w:rFonts w:hint="eastAsia" w:ascii="仿宋_GB2312" w:hAnsi="仿宋" w:cs="仿宋"/>
                <w:color w:val="auto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平潭综合实验区</w:t>
            </w:r>
            <w:r>
              <w:rPr>
                <w:rFonts w:hint="eastAsia" w:ascii="仿宋_GB2312" w:cs="Times New Roman"/>
                <w:color w:val="auto"/>
                <w:kern w:val="0"/>
                <w:szCs w:val="32"/>
                <w:highlight w:val="none"/>
                <w:lang w:val="en-US" w:eastAsia="zh-CN"/>
              </w:rPr>
              <w:t>社会事业局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F721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  <w:vertAlign w:val="baseline"/>
                <w:lang w:eastAsia="zh-CN"/>
              </w:rPr>
              <w:t>陈淑婷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F40A">
            <w:pPr>
              <w:spacing w:line="560" w:lineRule="exact"/>
              <w:jc w:val="center"/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</w:pPr>
            <w:r>
              <w:rPr>
                <w:rFonts w:hint="eastAsia" w:ascii="仿宋_GB2312" w:hAnsi="Times New Roman" w:cs="Times New Roman"/>
                <w:color w:val="auto"/>
                <w:kern w:val="0"/>
                <w:szCs w:val="32"/>
                <w:highlight w:val="none"/>
              </w:rPr>
              <w:t>0591-38713033</w:t>
            </w:r>
          </w:p>
        </w:tc>
      </w:tr>
    </w:tbl>
    <w:p w14:paraId="373D3243">
      <w:r>
        <w:rPr>
          <w:rFonts w:hint="eastAsia" w:ascii="黑体" w:hAnsi="黑体" w:eastAsia="黑体" w:cs="Times New Roman"/>
          <w:color w:val="auto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71091-5ED1-4F92-86BF-5390F67150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42B5E2-AF55-4B7A-812C-294C54066E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A7C21D-A349-43C1-B33C-0F7C2EB1F5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FA927B3-ECC5-457F-8564-CB14F65DB2D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58BC8C-18A8-44F5-8F65-9B97105F2E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E5B35"/>
    <w:rsid w:val="0C5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2025-02-19T09:29:00Z</dcterms:created>
  <dc:creator>彩虹</dc:creator>
  <cp:lastModifiedBy>彩虹</cp:lastModifiedBy>
  <dcterms:modified xsi:type="dcterms:W3CDTF">2025-02-19T09:30:38Z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448CF9B7386C4017878DBCD00502402A_11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