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DA959">
      <w:pPr>
        <w:spacing w:line="560" w:lineRule="exact"/>
        <w:jc w:val="both"/>
        <w:rPr>
          <w:rFonts w:ascii="黑体" w:hAnsi="Times New Roman" w:eastAsia="黑体" w:cs="Times New Roman"/>
          <w:szCs w:val="32"/>
        </w:rPr>
      </w:pPr>
      <w:r>
        <w:rPr>
          <w:rFonts w:hint="eastAsia" w:ascii="黑体" w:hAnsi="Times New Roman" w:eastAsia="黑体" w:cs="Times New Roman"/>
          <w:szCs w:val="32"/>
        </w:rPr>
        <w:t>附件</w:t>
      </w:r>
      <w:r>
        <w:rPr>
          <w:rFonts w:hint="eastAsia" w:ascii="黑体" w:hAnsi="Times New Roman" w:eastAsia="黑体" w:cs="Times New Roman"/>
          <w:szCs w:val="32"/>
          <w:lang w:val="en-US" w:eastAsia="zh-CN"/>
        </w:rPr>
        <w:t>6</w:t>
      </w:r>
    </w:p>
    <w:p w14:paraId="294E215D">
      <w:pPr>
        <w:widowControl w:val="0"/>
        <w:jc w:val="both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 w14:paraId="4B7C70AE">
      <w:pPr>
        <w:spacing w:line="560" w:lineRule="exact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第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sz w:val="36"/>
          <w:szCs w:val="36"/>
        </w:rPr>
        <w:t>届“中国创翼”创业创新大赛福建省级选拔赛</w:t>
      </w:r>
    </w:p>
    <w:p w14:paraId="7C469E60">
      <w:pPr>
        <w:spacing w:line="560" w:lineRule="exact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  <w:shd w:val="clear" w:color="auto" w:fill="auto"/>
          <w:lang w:val="en-US" w:eastAsia="zh-CN"/>
        </w:rPr>
        <w:t>优秀组织奖及特殊贡献奖</w:t>
      </w:r>
      <w:r>
        <w:rPr>
          <w:rFonts w:hint="eastAsia" w:ascii="宋体" w:hAnsi="宋体" w:eastAsia="宋体" w:cs="Times New Roman"/>
          <w:b/>
          <w:color w:val="000000"/>
          <w:sz w:val="36"/>
          <w:szCs w:val="36"/>
          <w:shd w:val="clear" w:color="auto" w:fill="auto"/>
        </w:rPr>
        <w:t>获</w:t>
      </w:r>
      <w:r>
        <w:rPr>
          <w:rFonts w:hint="eastAsia" w:ascii="宋体" w:hAnsi="宋体" w:eastAsia="宋体" w:cs="Times New Roman"/>
          <w:b/>
          <w:color w:val="000000"/>
          <w:sz w:val="36"/>
          <w:szCs w:val="36"/>
          <w:shd w:val="clear" w:color="auto" w:fill="auto"/>
          <w:lang w:eastAsia="zh-CN"/>
        </w:rPr>
        <w:t>奖</w:t>
      </w:r>
      <w:r>
        <w:rPr>
          <w:rFonts w:hint="eastAsia" w:ascii="宋体" w:hAnsi="宋体" w:eastAsia="宋体" w:cs="Times New Roman"/>
          <w:b/>
          <w:color w:val="000000"/>
          <w:sz w:val="36"/>
          <w:szCs w:val="36"/>
          <w:shd w:val="clear" w:color="auto" w:fill="auto"/>
        </w:rPr>
        <w:t>名单</w:t>
      </w:r>
    </w:p>
    <w:p w14:paraId="6C61C28C">
      <w:pPr>
        <w:widowControl w:val="0"/>
        <w:jc w:val="both"/>
        <w:rPr>
          <w:rFonts w:hint="eastAsia" w:ascii="仿宋_GB2312" w:hAnsi="Times New Roman" w:eastAsia="仿宋_GB2312" w:cs="Times New Roman"/>
          <w:kern w:val="2"/>
          <w:sz w:val="31"/>
          <w:szCs w:val="31"/>
          <w:lang w:val="en-US" w:eastAsia="zh-CN" w:bidi="ar-SA"/>
        </w:rPr>
      </w:pPr>
    </w:p>
    <w:p w14:paraId="03923B86">
      <w:pPr>
        <w:widowControl/>
        <w:spacing w:line="560" w:lineRule="exact"/>
        <w:ind w:firstLine="1285" w:firstLineChars="400"/>
        <w:jc w:val="both"/>
        <w:textAlignment w:val="center"/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 w:cs="仿宋"/>
          <w:b/>
          <w:bCs w:val="0"/>
          <w:color w:val="000000"/>
          <w:kern w:val="0"/>
          <w:sz w:val="32"/>
          <w:szCs w:val="32"/>
          <w:shd w:val="clear" w:color="auto" w:fill="auto"/>
          <w:lang w:val="en-US" w:eastAsia="zh-CN"/>
        </w:rPr>
        <w:t>优秀组织奖获奖单位</w:t>
      </w:r>
      <w:r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  <w:t>：</w:t>
      </w:r>
    </w:p>
    <w:p w14:paraId="0C3630DF">
      <w:pPr>
        <w:widowControl/>
        <w:spacing w:line="560" w:lineRule="exact"/>
        <w:jc w:val="center"/>
        <w:textAlignment w:val="center"/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  <w:t>厦门市人力资源和社会保障局</w:t>
      </w:r>
    </w:p>
    <w:p w14:paraId="10AFC4BC">
      <w:pPr>
        <w:widowControl/>
        <w:spacing w:line="560" w:lineRule="exact"/>
        <w:jc w:val="center"/>
        <w:textAlignment w:val="center"/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  <w:t>南平市人力资源和社会保障局</w:t>
      </w:r>
    </w:p>
    <w:p w14:paraId="092BD87B">
      <w:pPr>
        <w:widowControl/>
        <w:spacing w:line="560" w:lineRule="exact"/>
        <w:jc w:val="center"/>
        <w:textAlignment w:val="center"/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  <w:t>宁德市人力资源和社会保障局</w:t>
      </w:r>
    </w:p>
    <w:p w14:paraId="439FD65F">
      <w:pPr>
        <w:widowControl/>
        <w:spacing w:line="560" w:lineRule="exact"/>
        <w:jc w:val="center"/>
        <w:textAlignment w:val="center"/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  <w:t>泉州市人力资源和社会保障局</w:t>
      </w:r>
    </w:p>
    <w:p w14:paraId="7CED68C0">
      <w:pPr>
        <w:widowControl/>
        <w:spacing w:line="560" w:lineRule="exact"/>
        <w:jc w:val="center"/>
        <w:textAlignment w:val="center"/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  <w:t>漳州市人力资源和社会保障局</w:t>
      </w:r>
    </w:p>
    <w:p w14:paraId="222F3454">
      <w:pPr>
        <w:widowControl/>
        <w:spacing w:line="560" w:lineRule="exact"/>
        <w:ind w:firstLine="1280" w:firstLineChars="400"/>
        <w:jc w:val="both"/>
        <w:textAlignment w:val="center"/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</w:p>
    <w:p w14:paraId="3976715A">
      <w:pPr>
        <w:widowControl/>
        <w:spacing w:line="560" w:lineRule="exact"/>
        <w:ind w:firstLine="1285" w:firstLineChars="400"/>
        <w:jc w:val="both"/>
        <w:textAlignment w:val="center"/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 w:cs="仿宋"/>
          <w:b/>
          <w:bCs w:val="0"/>
          <w:color w:val="000000"/>
          <w:kern w:val="0"/>
          <w:sz w:val="32"/>
          <w:szCs w:val="32"/>
          <w:shd w:val="clear" w:color="auto" w:fill="auto"/>
          <w:lang w:val="en-US" w:eastAsia="zh-CN"/>
        </w:rPr>
        <w:t>特殊贡献奖获奖单位</w:t>
      </w:r>
      <w:r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  <w:t>：</w:t>
      </w:r>
    </w:p>
    <w:p w14:paraId="7170F450">
      <w:pPr>
        <w:widowControl/>
        <w:spacing w:line="560" w:lineRule="exact"/>
        <w:jc w:val="center"/>
        <w:textAlignment w:val="center"/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  <w:t>平潭综合实验区社会事业局</w:t>
      </w:r>
    </w:p>
    <w:p w14:paraId="2EEAB985">
      <w:pPr>
        <w:widowControl/>
        <w:spacing w:line="560" w:lineRule="exact"/>
        <w:ind w:firstLine="2560" w:firstLineChars="800"/>
        <w:jc w:val="both"/>
        <w:textAlignment w:val="center"/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  <w:shd w:val="clear" w:color="auto" w:fill="auto"/>
          <w:lang w:val="en-US" w:eastAsia="zh-CN"/>
        </w:rPr>
        <w:t>平潭综合实验区财政金融局</w:t>
      </w:r>
    </w:p>
    <w:p w14:paraId="249A56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26B86"/>
    <w:rsid w:val="55D2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2025-01-08T07:40:00Z</dcterms:created>
  <dc:creator>彩虹</dc:creator>
  <cp:lastModifiedBy>彩虹</cp:lastModifiedBy>
  <dcterms:modified xsi:type="dcterms:W3CDTF">2025-01-08T07:40:38Z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2F7477E83906412A8D3AA71201A5AFE7_11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