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</w:tabs>
        <w:spacing w:line="520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“百日千万招聘专项行动”联络信息表</w:t>
      </w:r>
    </w:p>
    <w:p>
      <w:pPr>
        <w:spacing w:line="520" w:lineRule="exact"/>
        <w:ind w:firstLine="0" w:firstLineChars="0"/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28"/>
          <w:szCs w:val="28"/>
          <w:lang w:val="en-US" w:eastAsia="zh-CN"/>
        </w:rPr>
        <w:t>填报单位</w:t>
      </w:r>
      <w:r>
        <w:rPr>
          <w:rFonts w:hint="eastAsia" w:ascii="Times New Roman" w:hAnsi="Times New Roman" w:eastAsia="楷体_GB2312" w:cs="Times New Roman"/>
          <w:b w:val="0"/>
          <w:bCs w:val="0"/>
          <w:sz w:val="28"/>
          <w:szCs w:val="28"/>
        </w:rPr>
        <w:t>：</w:t>
      </w:r>
    </w:p>
    <w:tbl>
      <w:tblPr>
        <w:tblStyle w:val="6"/>
        <w:tblW w:w="130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935"/>
        <w:gridCol w:w="1515"/>
        <w:gridCol w:w="2265"/>
        <w:gridCol w:w="210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4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  <w:lang w:eastAsia="zh-CN"/>
              </w:rPr>
              <w:t>市级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牵头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226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7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2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709"/>
        </w:tabs>
        <w:spacing w:line="240" w:lineRule="auto"/>
        <w:ind w:left="642" w:leftChars="202" w:firstLine="0" w:firstLineChars="0"/>
        <w:rPr>
          <w:rFonts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shd w:val="clear" w:color="auto" w:fill="FFFFFF"/>
        </w:rPr>
        <w:t>备注：本表请于</w:t>
      </w:r>
      <w:r>
        <w:rPr>
          <w:rFonts w:hint="default" w:ascii="Times New Roman" w:hAnsi="Times New Roman" w:eastAsia="宋体" w:cs="宋体"/>
          <w:b w:val="0"/>
          <w:bCs w:val="0"/>
          <w:sz w:val="24"/>
          <w:szCs w:val="24"/>
          <w:shd w:val="clear" w:color="auto" w:fill="FFFFFF"/>
        </w:rPr>
        <w:t>6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shd w:val="clear" w:color="auto" w:fill="FFFFFF"/>
        </w:rPr>
        <w:t>月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shd w:val="clear" w:color="auto" w:fill="FFFFFF"/>
        </w:rPr>
        <w:t>日前报送至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shd w:val="clear" w:color="auto" w:fill="FFFFFF"/>
          <w:lang w:eastAsia="zh-CN"/>
        </w:rPr>
        <w:t>省大中专毕业生就业工作中心邮箱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shd w:val="clear" w:color="auto" w:fill="FFFFFF"/>
          <w:lang w:val="en-US" w:eastAsia="zh-CN"/>
        </w:rPr>
        <w:t>bys@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rst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shd w:val="clear" w:color="auto" w:fill="FFFFFF"/>
          <w:lang w:val="en-US" w:eastAsia="zh-CN"/>
        </w:rPr>
        <w:t>.fujian.gov.cn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shd w:val="clear" w:color="auto" w:fill="FFFFFF"/>
        </w:rPr>
        <w:t>。</w:t>
      </w: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88" w:right="2098" w:bottom="1418" w:left="1588" w:header="851" w:footer="1361" w:gutter="0"/>
          <w:pgNumType w:fmt="decimal" w:start="7"/>
          <w:cols w:space="720" w:num="1"/>
          <w:titlePg/>
          <w:docGrid w:type="linesAndChars" w:linePitch="596" w:charSpace="-439"/>
        </w:sectPr>
      </w:pPr>
    </w:p>
    <w:p>
      <w:pPr>
        <w:tabs>
          <w:tab w:val="left" w:pos="1166"/>
        </w:tabs>
        <w:spacing w:line="520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cs="Times New Roman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“百日千万招聘专项行动”招聘月历</w:t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（扫码下载填报）</w:t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823210" cy="2823210"/>
            <wp:effectExtent l="0" t="0" r="15240" b="15240"/>
            <wp:docPr id="4" name="图片 1" descr="附件2：百日千万招聘专项行动招聘月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附件2：百日千万招聘专项行动招聘月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tabs>
          <w:tab w:val="left" w:pos="1166"/>
        </w:tabs>
        <w:spacing w:line="520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百日千万招聘专项行动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情况统计表（3张表）</w:t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（扫码下载填报）</w:t>
      </w:r>
    </w:p>
    <w:p>
      <w:pPr>
        <w:widowControl/>
        <w:spacing w:after="0" w:afterLines="0" w:line="240" w:lineRule="auto"/>
        <w:ind w:firstLine="0" w:firstLineChars="0"/>
        <w:jc w:val="both"/>
        <w:textAlignment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both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          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733040" cy="2733040"/>
            <wp:effectExtent l="0" t="0" r="10160" b="10160"/>
            <wp:docPr id="5" name="图片 2" descr="附件3：百日千万招聘专项行动情况统计表（3张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附件3：百日千万招聘专项行动情况统计表（3张表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tabs>
          <w:tab w:val="left" w:pos="1166"/>
        </w:tabs>
        <w:spacing w:line="520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tabs>
          <w:tab w:val="left" w:pos="1166"/>
        </w:tabs>
        <w:spacing w:line="520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百日千万招聘专项行动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特色活动信息表</w:t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（扫码下载填报）</w:t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906395" cy="2906395"/>
            <wp:effectExtent l="0" t="0" r="8255" b="8255"/>
            <wp:docPr id="6" name="图片 3" descr="附件4：百日千万招聘专项行动特色活动信息汇总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附件4：百日千万招聘专项行动特色活动信息汇总表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tabs>
          <w:tab w:val="left" w:pos="1166"/>
        </w:tabs>
        <w:spacing w:line="520" w:lineRule="exact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百日千万招聘专项行动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直播带岗计划表</w:t>
      </w:r>
    </w:p>
    <w:p>
      <w:pPr>
        <w:widowControl/>
        <w:spacing w:after="0" w:afterLines="0" w:line="240" w:lineRule="auto"/>
        <w:ind w:firstLine="0" w:firstLineChars="0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（扫码下载填报）</w:t>
      </w:r>
    </w:p>
    <w:p>
      <w:bookmarkStart w:id="0" w:name="_GoBack"/>
      <w:bookmarkEnd w:id="0"/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800735</wp:posOffset>
            </wp:positionV>
            <wp:extent cx="2752725" cy="2752725"/>
            <wp:effectExtent l="0" t="0" r="9525" b="9525"/>
            <wp:wrapTopAndBottom/>
            <wp:docPr id="7" name="图片 2" descr="附件5：百日千万招聘专项行动直播带岗活动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附件5：百日千万招聘专项行动直播带岗活动计划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7999095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9.8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G&#10;WqLP1AAAAAoBAAAPAAAAAAAAAAEAIAAAACIAAABkcnMvZG93bnJldi54bWxQSwECFAAUAAAACACH&#10;TuJA3NPEPrYBAABUAwAADgAAAAAAAAABACAAAAAjAQAAZHJzL2Uyb0RvYy54bWxQSwUGAAAAAAYA&#10;BgBZAQAAS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3F95"/>
    <w:rsid w:val="5022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2024-06-11T08:25:00Z</dcterms:created>
  <dc:creator>hjy</dc:creator>
  <cp:lastModifiedBy>hjy</cp:lastModifiedBy>
  <dcterms:modified xsi:type="dcterms:W3CDTF">2024-06-11T08:28:09Z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