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wordWrap w:val="0"/>
        <w:snapToGrid w:val="0"/>
        <w:spacing w:before="100" w:after="360" w:line="516" w:lineRule="atLeast"/>
        <w:ind w:firstLine="0" w:firstLineChars="0"/>
        <w:jc w:val="center"/>
        <w:rPr>
          <w:rFonts w:ascii="华文中宋" w:hAnsi="华文中宋" w:eastAsia="华文中宋" w:cs="宋体"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  <w:t>全国创业孵化示范基地复评申报表</w:t>
      </w:r>
    </w:p>
    <w:tbl>
      <w:tblPr>
        <w:tblStyle w:val="7"/>
        <w:tblW w:w="89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713"/>
        <w:gridCol w:w="1232"/>
        <w:gridCol w:w="511"/>
        <w:gridCol w:w="2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基地名称</w:t>
            </w:r>
          </w:p>
        </w:tc>
        <w:tc>
          <w:tcPr>
            <w:tcW w:w="2713" w:type="dxa"/>
            <w:tcBorders>
              <w:right w:val="nil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7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基地地址</w:t>
            </w:r>
          </w:p>
        </w:tc>
        <w:tc>
          <w:tcPr>
            <w:tcW w:w="2713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对外公开电话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启用时间</w:t>
            </w:r>
          </w:p>
        </w:tc>
        <w:tc>
          <w:tcPr>
            <w:tcW w:w="2713" w:type="dxa"/>
            <w:tcBorders>
              <w:right w:val="single" w:color="auto" w:sz="4" w:space="0"/>
            </w:tcBorders>
            <w:vAlign w:val="center"/>
          </w:tcPr>
          <w:p>
            <w:pPr>
              <w:ind w:firstLine="833" w:firstLineChars="35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1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认定为省级</w:t>
            </w:r>
          </w:p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示范基地时间</w:t>
            </w:r>
          </w:p>
        </w:tc>
        <w:tc>
          <w:tcPr>
            <w:tcW w:w="2663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占地面积</w:t>
            </w:r>
          </w:p>
        </w:tc>
        <w:tc>
          <w:tcPr>
            <w:tcW w:w="2713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平方米</w:t>
            </w:r>
          </w:p>
        </w:tc>
        <w:tc>
          <w:tcPr>
            <w:tcW w:w="1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孵化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场所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面积</w:t>
            </w:r>
          </w:p>
        </w:tc>
        <w:tc>
          <w:tcPr>
            <w:tcW w:w="2663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主要服务对象</w:t>
            </w:r>
          </w:p>
        </w:tc>
        <w:tc>
          <w:tcPr>
            <w:tcW w:w="2713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distribute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主要孵化行业</w:t>
            </w:r>
          </w:p>
        </w:tc>
        <w:tc>
          <w:tcPr>
            <w:tcW w:w="2663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资产总值</w:t>
            </w:r>
          </w:p>
        </w:tc>
        <w:tc>
          <w:tcPr>
            <w:tcW w:w="2713" w:type="dxa"/>
            <w:vAlign w:val="center"/>
          </w:tcPr>
          <w:p>
            <w:pPr>
              <w:ind w:firstLine="0" w:firstLineChars="0"/>
              <w:jc w:val="right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万元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资产性质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国有/集体/私有/混合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资产权属</w:t>
            </w:r>
          </w:p>
        </w:tc>
        <w:tc>
          <w:tcPr>
            <w:tcW w:w="271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（具体单位）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0" w:firstLineChars="0"/>
              <w:jc w:val="distribut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是否人社部门所属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机构性质</w:t>
            </w:r>
          </w:p>
        </w:tc>
        <w:tc>
          <w:tcPr>
            <w:tcW w:w="271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事业/企业/非企业法人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基地统一社会信用代码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基地负责人</w:t>
            </w:r>
          </w:p>
        </w:tc>
        <w:tc>
          <w:tcPr>
            <w:tcW w:w="271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基地运营方式</w:t>
            </w:r>
          </w:p>
        </w:tc>
        <w:tc>
          <w:tcPr>
            <w:tcW w:w="271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自营/委托/合作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运营机构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（具体单位）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运营负责人</w:t>
            </w:r>
          </w:p>
        </w:tc>
        <w:tc>
          <w:tcPr>
            <w:tcW w:w="271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0" w:firstLineChars="0"/>
              <w:jc w:val="distribute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运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营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绩</w:t>
            </w:r>
            <w:bookmarkStart w:id="0" w:name="_GoBack"/>
            <w:bookmarkEnd w:id="0"/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效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情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况</w:t>
            </w: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绩  效</w:t>
            </w:r>
          </w:p>
          <w:p>
            <w:pPr>
              <w:widowControl/>
              <w:snapToGrid w:val="0"/>
              <w:ind w:firstLine="0" w:firstLineChars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（20</w:t>
            </w:r>
            <w:r>
              <w:rPr>
                <w:rFonts w:hint="default" w:ascii="仿宋_GB2312" w:hAnsi="宋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年7月-20</w:t>
            </w:r>
            <w:r>
              <w:rPr>
                <w:rFonts w:hint="default" w:ascii="仿宋_GB2312" w:hAnsi="宋体" w:cs="宋体"/>
                <w:b/>
                <w:color w:val="auto"/>
                <w:kern w:val="0"/>
                <w:sz w:val="24"/>
                <w:szCs w:val="24"/>
              </w:rPr>
              <w:t>23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default" w:ascii="仿宋_GB2312" w:hAnsi="宋体" w:cs="宋体"/>
                <w:b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期末在孵实体数（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期末在孵实体提供就业岗位数（个）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期末孵化场所利用率（%）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当期入孵实体孵化成功率（%）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当期入孵实体到期出园率（%）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9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32"/>
                <w:szCs w:val="32"/>
              </w:rPr>
              <w:t>XXX孵化基地自评报告</w:t>
            </w:r>
          </w:p>
          <w:p>
            <w:pPr>
              <w:ind w:firstLine="0" w:firstLineChars="0"/>
              <w:contextualSpacing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76" w:firstLineChars="200"/>
              <w:contextualSpacing/>
              <w:rPr>
                <w:rFonts w:ascii="黑体" w:hAnsi="宋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szCs w:val="24"/>
              </w:rPr>
              <w:t>一、基本情况</w:t>
            </w:r>
          </w:p>
          <w:p>
            <w:pPr>
              <w:ind w:firstLine="476" w:firstLineChars="20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包括生产经营场地、办公场所、配套设置等硬件情况；运营管理团队及服务人员基本情况；提供的创业服务项目；建立的运营管理制度等。</w:t>
            </w:r>
          </w:p>
          <w:p>
            <w:pPr>
              <w:ind w:firstLine="476" w:firstLineChars="200"/>
              <w:contextualSpacing/>
              <w:rPr>
                <w:rFonts w:ascii="黑体" w:hAnsi="宋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szCs w:val="24"/>
              </w:rPr>
              <w:t>二、落实政策情况</w:t>
            </w:r>
          </w:p>
          <w:p>
            <w:pPr>
              <w:ind w:firstLine="476" w:firstLineChars="20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包括落实创业担保贷款等创业融资政策、创业培训等提升创业者能力政策、各类创业补贴政策以及各地扶持创业政策等情况。</w:t>
            </w:r>
          </w:p>
          <w:p>
            <w:pPr>
              <w:ind w:firstLine="476" w:firstLineChars="200"/>
              <w:contextualSpacing/>
              <w:rPr>
                <w:rFonts w:ascii="黑体" w:hAnsi="宋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szCs w:val="24"/>
              </w:rPr>
              <w:t>三、运营绩效情况</w:t>
            </w:r>
          </w:p>
          <w:p>
            <w:pPr>
              <w:ind w:firstLine="0" w:firstLineChars="0"/>
              <w:contextualSpacing/>
              <w:rPr>
                <w:rFonts w:ascii="黑体" w:hAnsi="宋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宋体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包括在孵实体数、在孵实体提供就业岗位数、孵化场所利用率、入孵实体孵化成功率、入孵实体到期出园率等。</w:t>
            </w:r>
          </w:p>
          <w:p>
            <w:pPr>
              <w:ind w:firstLine="476" w:firstLineChars="200"/>
              <w:contextualSpacing/>
              <w:rPr>
                <w:rFonts w:ascii="黑体" w:hAnsi="宋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szCs w:val="24"/>
              </w:rPr>
              <w:t>四、发挥示范作用情况</w:t>
            </w:r>
          </w:p>
          <w:p>
            <w:pPr>
              <w:ind w:firstLine="476" w:firstLineChars="20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包括引领服务模式创新、服务水平提升、特色服务项目打造、与各级人社部门合作开展创业服务活动、开展创业服务行业对接交流、入孵实体在国家级和省级创业大赛中获奖等情况。</w:t>
            </w:r>
          </w:p>
          <w:p>
            <w:pPr>
              <w:ind w:firstLine="476" w:firstLineChars="200"/>
              <w:contextualSpacing/>
              <w:rPr>
                <w:rFonts w:ascii="黑体" w:hAnsi="宋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szCs w:val="24"/>
              </w:rPr>
              <w:t>五、其他情况</w:t>
            </w:r>
          </w:p>
          <w:p>
            <w:pPr>
              <w:ind w:firstLine="476" w:firstLineChars="20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包括基地自身遵守相关法律法规，诚实守信经营等情况。</w:t>
            </w: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（可加附页）</w:t>
            </w:r>
          </w:p>
          <w:p>
            <w:pPr>
              <w:ind w:firstLine="4760" w:firstLineChars="200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760" w:firstLineChars="200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760" w:firstLineChars="200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5950" w:firstLineChars="250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孵化基地（盖章）</w:t>
            </w:r>
          </w:p>
          <w:p>
            <w:pPr>
              <w:ind w:firstLine="0" w:firstLineChars="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ind w:firstLine="0" w:firstLineChars="0"/>
              <w:contextualSpacing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                                      年  月  日</w:t>
            </w:r>
          </w:p>
          <w:p>
            <w:pPr>
              <w:ind w:firstLine="0" w:firstLineChars="0"/>
              <w:contextualSpacing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contextualSpacing/>
              <w:rPr>
                <w:rFonts w:ascii="仿宋_GB2312" w:hAnsi="宋体" w:eastAsia="仿宋_GB2312" w:cs="宋体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联系人：                     联系电话：</w:t>
            </w:r>
          </w:p>
        </w:tc>
      </w:tr>
    </w:tbl>
    <w:p>
      <w:pPr>
        <w:spacing w:line="360" w:lineRule="auto"/>
        <w:ind w:firstLine="0" w:firstLineChars="0"/>
        <w:jc w:val="center"/>
        <w:rPr>
          <w:rFonts w:hint="eastAsia" w:ascii="华文中宋" w:hAnsi="华文中宋" w:eastAsia="华文中宋" w:cs="Times New Roman"/>
          <w:color w:val="auto"/>
          <w:sz w:val="36"/>
          <w:szCs w:val="36"/>
        </w:rPr>
      </w:pPr>
    </w:p>
    <w:p>
      <w:pPr>
        <w:spacing w:line="360" w:lineRule="auto"/>
        <w:ind w:firstLine="0" w:firstLineChars="0"/>
        <w:jc w:val="center"/>
        <w:rPr>
          <w:rFonts w:ascii="华文中宋" w:hAnsi="华文中宋" w:eastAsia="华文中宋" w:cs="Times New Roman"/>
          <w:color w:val="auto"/>
          <w:sz w:val="36"/>
          <w:szCs w:val="36"/>
        </w:rPr>
      </w:pPr>
      <w:r>
        <w:rPr>
          <w:rFonts w:hint="eastAsia" w:ascii="华文中宋" w:hAnsi="华文中宋" w:eastAsia="华文中宋" w:cs="Times New Roman"/>
          <w:color w:val="auto"/>
          <w:sz w:val="36"/>
          <w:szCs w:val="36"/>
        </w:rPr>
        <w:t>全国创业孵化示范基地复评申报表填报说明</w:t>
      </w:r>
    </w:p>
    <w:p>
      <w:pPr>
        <w:spacing w:line="360" w:lineRule="auto"/>
        <w:ind w:firstLine="0" w:firstLineChars="0"/>
        <w:jc w:val="center"/>
        <w:rPr>
          <w:rFonts w:ascii="Calibri" w:hAnsi="Calibri" w:eastAsia="宋体" w:cs="Times New Roman"/>
          <w:color w:val="auto"/>
          <w:sz w:val="36"/>
          <w:szCs w:val="36"/>
        </w:rPr>
      </w:pPr>
    </w:p>
    <w:p>
      <w:pPr>
        <w:spacing w:line="360" w:lineRule="auto"/>
        <w:ind w:firstLine="556" w:firstLineChars="200"/>
        <w:rPr>
          <w:rFonts w:ascii="仿宋_GB2312" w:hAnsi="Calibri" w:eastAsia="仿宋_GB2312" w:cs="Times New Roman"/>
          <w:color w:val="auto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1.本表由全国创业孵化示范基地自主申报，按时限要求提交。</w:t>
      </w:r>
    </w:p>
    <w:p>
      <w:pPr>
        <w:spacing w:line="360" w:lineRule="auto"/>
        <w:ind w:firstLine="556" w:firstLineChars="200"/>
        <w:rPr>
          <w:rFonts w:ascii="仿宋_GB2312" w:hAnsi="Calibri" w:eastAsia="仿宋_GB2312" w:cs="Times New Roman"/>
          <w:color w:val="auto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2.自评报告应按照格式要求撰写，内容应全面准确，如实详尽。发现有虚假不实情况的，取消复评资格。</w:t>
      </w:r>
    </w:p>
    <w:p>
      <w:pPr>
        <w:spacing w:line="360" w:lineRule="auto"/>
        <w:ind w:firstLine="556" w:firstLineChars="200"/>
        <w:rPr>
          <w:rFonts w:ascii="仿宋_GB2312" w:hAnsi="Calibri" w:eastAsia="仿宋_GB2312" w:cs="Times New Roman"/>
          <w:color w:val="auto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3.报告期为</w:t>
      </w:r>
      <w:r>
        <w:rPr>
          <w:rFonts w:hint="default" w:ascii="仿宋_GB2312" w:hAnsi="Calibri" w:cs="Times New Roman"/>
          <w:color w:val="auto"/>
          <w:sz w:val="28"/>
          <w:szCs w:val="28"/>
        </w:rPr>
        <w:t>三年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（20</w:t>
      </w:r>
      <w:r>
        <w:rPr>
          <w:rFonts w:hint="default" w:ascii="仿宋_GB2312" w:hAnsi="Calibri" w:cs="Times New Roman"/>
          <w:color w:val="auto"/>
          <w:sz w:val="28"/>
          <w:szCs w:val="28"/>
        </w:rPr>
        <w:t>20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年7月至20</w:t>
      </w:r>
      <w:r>
        <w:rPr>
          <w:rFonts w:hint="default" w:ascii="仿宋_GB2312" w:hAnsi="Calibri" w:cs="Times New Roman"/>
          <w:color w:val="auto"/>
          <w:sz w:val="28"/>
          <w:szCs w:val="28"/>
        </w:rPr>
        <w:t>23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年</w:t>
      </w:r>
      <w:r>
        <w:rPr>
          <w:rFonts w:hint="default" w:ascii="仿宋_GB2312" w:hAnsi="Calibri" w:cs="Times New Roman"/>
          <w:color w:val="auto"/>
          <w:sz w:val="28"/>
          <w:szCs w:val="28"/>
        </w:rPr>
        <w:t>6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right="0" w:rightChars="0" w:firstLine="556" w:firstLineChars="200"/>
        <w:textAlignment w:val="auto"/>
        <w:rPr>
          <w:rFonts w:ascii="仿宋_GB2312" w:hAns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4.</w: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</w:rPr>
        <w:t>孵化成功率=</w:t>
      </w:r>
      <w:r>
        <w:rPr>
          <w:rFonts w:hint="default" w:ascii="仿宋_GB2312" w:hAnsi="仿宋_GB2312" w:cs="Times New Roman"/>
          <w:color w:val="auto"/>
          <w:sz w:val="28"/>
          <w:szCs w:val="28"/>
        </w:rPr>
        <w:t>期满</w: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</w:rPr>
        <w:t>孵化成功实体数/孵化期满实体数×100%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right="0" w:rightChars="0" w:firstLine="556" w:firstLineChars="200"/>
        <w:textAlignment w:val="auto"/>
        <w:rPr>
          <w:rFonts w:hint="eastAsia" w:ascii="仿宋_GB2312" w:hAns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hAnsi="仿宋_GB2312" w:eastAsia="仿宋_GB2312" w:cs="Times New Roman"/>
          <w:color w:val="auto"/>
          <w:sz w:val="28"/>
          <w:szCs w:val="28"/>
        </w:rPr>
        <w:t>孵化成功是指下列两种情形：</w:t>
      </w:r>
    </w:p>
    <w:p>
      <w:pPr>
        <w:spacing w:line="360" w:lineRule="auto"/>
        <w:ind w:firstLine="556" w:firstLineChars="200"/>
        <w:rPr>
          <w:rFonts w:ascii="仿宋_GB2312" w:hAnsi="Calibri" w:eastAsia="仿宋_GB2312" w:cs="Times New Roman"/>
          <w:color w:val="auto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（1）入孵时未进行法定登记注册手续的入孵实体，在孵化协议期内完成法定登记注册。</w:t>
      </w:r>
    </w:p>
    <w:p>
      <w:pPr>
        <w:spacing w:line="360" w:lineRule="auto"/>
        <w:ind w:firstLine="556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>（2）入孵时已完成法定登记注册的实体，在孵化协议到期时处于正常经营状态。</w:t>
      </w:r>
      <w:r>
        <w:rPr>
          <w:rFonts w:ascii="仿宋_GB2312" w:hAnsi="Calibri" w:eastAsia="仿宋_GB2312" w:cs="Times New Roman"/>
          <w:color w:val="auto"/>
          <w:sz w:val="28"/>
          <w:szCs w:val="28"/>
        </w:rPr>
        <w:t xml:space="preserve"> </w:t>
      </w:r>
    </w:p>
    <w:p>
      <w:pPr>
        <w:pStyle w:val="2"/>
        <w:rPr>
          <w:rFonts w:hint="default" w:ascii="仿宋_GB2312" w:hAnsi="华文中宋" w:eastAsia="仿宋_GB2312" w:cs="宋体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 w:firstLine="636" w:firstLineChars="200"/>
        <w:jc w:val="both"/>
        <w:textAlignment w:val="auto"/>
        <w:outlineLvl w:val="9"/>
        <w:rPr>
          <w:rFonts w:ascii="Calibri" w:hAnsi="Calibri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 w:firstLine="636" w:firstLineChars="200"/>
        <w:jc w:val="both"/>
        <w:textAlignment w:val="auto"/>
        <w:outlineLvl w:val="9"/>
        <w:rPr>
          <w:rFonts w:ascii="Calibri" w:hAnsi="Calibri" w:cs="Times New Roman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widowControl/>
        <w:ind w:firstLine="0" w:firstLineChars="0"/>
        <w:jc w:val="center"/>
        <w:rPr>
          <w:rFonts w:ascii="华文中宋" w:hAnsi="华文中宋" w:eastAsia="华文中宋" w:cs="宋体"/>
          <w:color w:val="auto"/>
          <w:kern w:val="0"/>
          <w:sz w:val="44"/>
          <w:szCs w:val="44"/>
        </w:rPr>
      </w:pPr>
    </w:p>
    <w:p>
      <w:pPr>
        <w:widowControl/>
        <w:spacing w:afterLines="0" w:line="596" w:lineRule="exact"/>
        <w:ind w:firstLine="0" w:firstLineChars="0"/>
        <w:jc w:val="center"/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auto"/>
          <w:kern w:val="0"/>
          <w:sz w:val="44"/>
          <w:szCs w:val="44"/>
          <w:lang w:eastAsia="zh-CN"/>
        </w:rPr>
        <w:t>市</w:t>
      </w:r>
      <w:r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  <w:t>级评估报告提纲</w:t>
      </w:r>
    </w:p>
    <w:p>
      <w:pPr>
        <w:widowControl/>
        <w:spacing w:afterLines="0" w:line="596" w:lineRule="exact"/>
        <w:ind w:firstLine="0" w:firstLineChars="0"/>
        <w:jc w:val="center"/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</w:pPr>
    </w:p>
    <w:p>
      <w:pPr>
        <w:widowControl/>
        <w:ind w:firstLine="636" w:firstLineChars="200"/>
        <w:jc w:val="left"/>
        <w:rPr>
          <w:rFonts w:ascii="仿宋_GB2312" w:hAnsi="华文中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  <w:t>一、</w:t>
      </w:r>
      <w:r>
        <w:rPr>
          <w:rFonts w:hint="eastAsia" w:ascii="仿宋_GB2312" w:hAnsi="华文中宋" w:cs="宋体"/>
          <w:color w:val="auto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  <w:t>级评估工作组织实施情况</w:t>
      </w:r>
    </w:p>
    <w:p>
      <w:pPr>
        <w:widowControl/>
        <w:ind w:firstLine="636" w:firstLineChars="200"/>
        <w:jc w:val="left"/>
        <w:rPr>
          <w:rFonts w:ascii="仿宋_GB2312" w:hAnsi="华文中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  <w:t>二、对各项复评内容的评估结果</w:t>
      </w:r>
    </w:p>
    <w:p>
      <w:pPr>
        <w:ind w:firstLine="645" w:firstLineChars="0"/>
        <w:rPr>
          <w:rFonts w:ascii="仿宋_GB2312" w:hAnsi="华文中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  <w:t>三、发现的典型经验做法</w:t>
      </w:r>
    </w:p>
    <w:p>
      <w:pPr>
        <w:ind w:firstLine="645" w:firstLineChars="0"/>
        <w:rPr>
          <w:rFonts w:ascii="仿宋_GB2312" w:hAnsi="华文中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  <w:t>四、发现的问题及整改意见</w:t>
      </w:r>
    </w:p>
    <w:p>
      <w:pPr>
        <w:ind w:firstLine="645" w:firstLineChars="0"/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  <w:t>五、评估结论（须明确提出是否保留复评对象全国示范基地</w:t>
      </w: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  <w:t>号的意见）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 w:firstLine="636" w:firstLineChars="200"/>
        <w:jc w:val="both"/>
        <w:textAlignment w:val="auto"/>
        <w:outlineLvl w:val="9"/>
        <w:rPr>
          <w:rFonts w:ascii="Calibri" w:hAnsi="Calibri" w:cs="Times New Roman"/>
          <w:color w:val="auto"/>
        </w:rPr>
      </w:pPr>
    </w:p>
    <w:p>
      <w:pPr>
        <w:pStyle w:val="2"/>
      </w:pPr>
    </w:p>
    <w:p>
      <w:pPr>
        <w:rPr>
          <w:rFonts w:ascii="Calibri" w:hAnsi="Calibri" w:cs="Times New Roman"/>
        </w:rPr>
      </w:pPr>
    </w:p>
    <w:p>
      <w:pPr>
        <w:pStyle w:val="2"/>
      </w:pPr>
    </w:p>
    <w:p>
      <w:pPr>
        <w:rPr>
          <w:rFonts w:ascii="Calibri" w:hAnsi="Calibri" w:cs="Times New Roman"/>
        </w:rPr>
      </w:pPr>
    </w:p>
    <w:p>
      <w:pPr>
        <w:pStyle w:val="2"/>
      </w:pPr>
    </w:p>
    <w:p>
      <w:pPr>
        <w:rPr>
          <w:rFonts w:ascii="Calibri" w:hAnsi="Calibri" w:cs="Times New Roman"/>
        </w:rPr>
      </w:pPr>
    </w:p>
    <w:p>
      <w:pPr>
        <w:pStyle w:val="2"/>
      </w:pPr>
    </w:p>
    <w:p>
      <w:pPr>
        <w:rPr>
          <w:rFonts w:ascii="Calibri" w:hAnsi="Calibri" w:cs="Times New Roman"/>
        </w:rPr>
      </w:pPr>
    </w:p>
    <w:p>
      <w:pPr>
        <w:pStyle w:val="2"/>
      </w:pPr>
    </w:p>
    <w:p>
      <w:pPr>
        <w:rPr>
          <w:rFonts w:ascii="Calibri" w:hAnsi="Calibri" w:cs="Times New Roman"/>
        </w:rPr>
      </w:pPr>
    </w:p>
    <w:tbl>
      <w:tblPr>
        <w:tblStyle w:val="7"/>
        <w:tblW w:w="10149" w:type="dxa"/>
        <w:tblInd w:w="-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0"/>
        <w:gridCol w:w="975"/>
        <w:gridCol w:w="1325"/>
        <w:gridCol w:w="812"/>
        <w:gridCol w:w="1363"/>
        <w:gridCol w:w="298"/>
        <w:gridCol w:w="800"/>
        <w:gridCol w:w="1638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4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2023年入孵项目情况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基地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当前实有在孵创业实体情况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当前实有在孵创业实体（个）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比去年底在孵实体数增长（%）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比去年6月底在孵实体数增长（%）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其中，应届高校毕业生（含离校2年内毕业生，下同）参加创办（个）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其中，返乡农民工参加创办（个）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在孵实体直接提供就业岗位（个）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比去年底直接提供就业岗位数增长（%）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比去年6月底直接提供就业岗位数增长（%）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创业实体最集中的三个行业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行业分类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涉及实体（个）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2023年上半年新入驻创业实体情况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2023年上半年新入驻创业实体（个）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比去年下半年新入驻实体数增长（%）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比去年上半年新入驻实体数增长（%）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其中，应届高校毕业生参加创办（个）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其中，返乡农民工参加创办（个）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2023年上半年新入驻实体直接提供就业岗位（个）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与去年下半年相比，新入驻实体直接提供就业岗位数增长（%）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与去年上半年相比，新入驻实体直接提供就业岗位数增长（%）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创业实体最集中的三个行业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行业分类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涉及实体（个）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2023年上半年孵化失败创业实体情况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2023年上半年孵化失败创业实体（个）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比去年下半年孵化失败实体数增长（%）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比去年上半年孵化失败实体数增长（%）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其中，应届高校毕业生参加创办（个）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其中，返乡农民工参加创办（个）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2023年上半年孵化失败创业实体直接减少就业岗位（个）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与去年下半年相比，新入驻实体孵化失败直接减少就业岗位增长（%）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与去年上半年相比，新入驻实体孵化失败直接减少就业岗位增长（%）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创业实体最集中的三个行业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行业分类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涉及实体（个）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孵化失败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主要原因</w:t>
            </w:r>
          </w:p>
        </w:tc>
        <w:tc>
          <w:tcPr>
            <w:tcW w:w="80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对下阶段创业形势判断</w:t>
            </w:r>
          </w:p>
        </w:tc>
        <w:tc>
          <w:tcPr>
            <w:tcW w:w="9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对下一步工作的建议意见</w:t>
            </w:r>
          </w:p>
        </w:tc>
        <w:tc>
          <w:tcPr>
            <w:tcW w:w="9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spacing w:line="20" w:lineRule="exact"/>
        <w:textAlignment w:val="top"/>
        <w:rPr>
          <w:rFonts w:hint="eastAsia" w:ascii="仿宋_GB231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6BB6"/>
    <w:rsid w:val="67E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uiPriority w:val="0"/>
    <w:pPr>
      <w:widowControl w:val="0"/>
      <w:spacing w:afterLines="0" w:afterAutospacing="0"/>
      <w:ind w:firstLine="643" w:firstLineChars="200"/>
      <w:jc w:val="both"/>
    </w:pPr>
    <w:rPr>
      <w:rFonts w:ascii="仿宋_GB2312" w:hAnsi="仿宋_GB2312" w:eastAsia="仿宋_GB2312" w:cs="Times New Roman"/>
      <w:kern w:val="2"/>
      <w:sz w:val="32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2023-09-21T06:32:00Z</dcterms:created>
  <dc:creator>hjy</dc:creator>
  <cp:lastModifiedBy>hjy</cp:lastModifiedBy>
  <dcterms:modified xsi:type="dcterms:W3CDTF">2023-09-21T06:33:36Z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