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ascii="LinTimes" w:hAnsi="LinTimes" w:cs="LinTime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特色活动信息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汇总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505" w:tblpY="154"/>
        <w:tblOverlap w:val="never"/>
        <w:tblW w:w="89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851"/>
        <w:gridCol w:w="2268"/>
        <w:gridCol w:w="1559"/>
        <w:gridCol w:w="24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  <w:lang w:eastAsia="zh-CN"/>
              </w:rPr>
              <w:t>活动项目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  <w:t>专场名称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/>
                <w:bCs w:val="0"/>
                <w:kern w:val="0"/>
                <w:sz w:val="28"/>
                <w:szCs w:val="28"/>
              </w:rPr>
              <w:t>承办单位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线上招聘（不同行业、区域、人群）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直播带岗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政策宣讲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（直播、录播）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就业指导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（直播、录播）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LinTimes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仿宋" w:hAnsi="仿宋" w:eastAsia="仿宋" w:cs="LinTimes"/>
          <w:b w:val="0"/>
          <w:bCs/>
          <w:kern w:val="0"/>
          <w:sz w:val="24"/>
        </w:rPr>
      </w:pPr>
    </w:p>
    <w:p>
      <w:pPr>
        <w:ind w:left="961" w:hanging="964" w:hangingChars="400"/>
        <w:rPr>
          <w:rFonts w:hint="eastAsia" w:ascii="LinTimes" w:hAnsi="LinTimes" w:eastAsia="仿宋" w:cs="LinTimes"/>
          <w:color w:val="000000"/>
          <w:kern w:val="0"/>
          <w:sz w:val="24"/>
        </w:rPr>
      </w:pPr>
      <w:r>
        <w:rPr>
          <w:rFonts w:ascii="LinTimes" w:hAnsi="LinTimes" w:eastAsia="仿宋" w:cs="LinTimes"/>
          <w:b/>
          <w:bCs/>
          <w:color w:val="000000"/>
          <w:kern w:val="0"/>
          <w:sz w:val="24"/>
        </w:rPr>
        <w:t>备注：</w:t>
      </w:r>
      <w:r>
        <w:rPr>
          <w:rFonts w:ascii="LinTimes" w:hAnsi="LinTimes" w:eastAsia="仿宋" w:cs="LinTimes"/>
          <w:color w:val="000000"/>
          <w:kern w:val="0"/>
          <w:sz w:val="24"/>
        </w:rPr>
        <w:t>1</w:t>
      </w:r>
      <w:r>
        <w:rPr>
          <w:rFonts w:hint="eastAsia" w:ascii="LinTimes" w:hAnsi="LinTimes" w:eastAsia="仿宋" w:cs="LinTimes"/>
          <w:color w:val="000000"/>
          <w:kern w:val="0"/>
          <w:sz w:val="24"/>
        </w:rPr>
        <w:t>.请于每月2</w:t>
      </w:r>
      <w:r>
        <w:rPr>
          <w:rFonts w:ascii="LinTimes" w:hAnsi="LinTimes" w:eastAsia="仿宋" w:cs="LinTimes"/>
          <w:color w:val="000000"/>
          <w:kern w:val="0"/>
          <w:sz w:val="24"/>
        </w:rPr>
        <w:t>4</w:t>
      </w:r>
      <w:r>
        <w:rPr>
          <w:rFonts w:hint="eastAsia" w:ascii="LinTimes" w:hAnsi="LinTimes" w:eastAsia="仿宋" w:cs="LinTimes"/>
          <w:color w:val="000000"/>
          <w:kern w:val="0"/>
          <w:sz w:val="24"/>
        </w:rPr>
        <w:t>日前报送下个月的活动信息，3月份活动信息请于3月7日前报送。</w:t>
      </w:r>
    </w:p>
    <w:p>
      <w:pPr>
        <w:ind w:left="960" w:leftChars="225" w:hanging="240" w:hangingChars="100"/>
        <w:rPr>
          <w:rFonts w:hint="eastAsia" w:eastAsia="仿宋"/>
          <w:lang w:eastAsia="zh-CN"/>
        </w:rPr>
        <w:sectPr>
          <w:footerReference r:id="rId3" w:type="default"/>
          <w:pgSz w:w="11906" w:h="16838"/>
          <w:pgMar w:top="2098" w:right="1417" w:bottom="1587" w:left="1587" w:header="851" w:footer="1361" w:gutter="0"/>
          <w:pgNumType w:fmt="numberInDash" w:start="2"/>
          <w:cols w:space="720" w:num="1"/>
          <w:rtlGutter w:val="0"/>
          <w:docGrid w:type="lines" w:linePitch="438" w:charSpace="0"/>
        </w:sectPr>
      </w:pPr>
      <w:r>
        <w:rPr>
          <w:rFonts w:hint="eastAsia" w:ascii="LinTimes" w:hAnsi="LinTimes" w:eastAsia="仿宋" w:cs="LinTimes"/>
          <w:color w:val="000000"/>
          <w:kern w:val="0"/>
          <w:sz w:val="24"/>
          <w:lang w:val="en-US" w:eastAsia="zh-CN"/>
        </w:rPr>
        <w:t>2</w:t>
      </w:r>
      <w:r>
        <w:rPr>
          <w:rFonts w:ascii="LinTimes" w:hAnsi="LinTimes" w:eastAsia="仿宋" w:cs="LinTimes"/>
          <w:color w:val="000000"/>
          <w:kern w:val="0"/>
          <w:sz w:val="24"/>
        </w:rPr>
        <w:t>.</w:t>
      </w:r>
      <w:r>
        <w:rPr>
          <w:rFonts w:hint="eastAsia" w:ascii="LinTimes" w:hAnsi="LinTimes" w:eastAsia="仿宋" w:cs="LinTimes"/>
          <w:color w:val="000000"/>
          <w:kern w:val="0"/>
          <w:sz w:val="24"/>
        </w:rPr>
        <w:t>所有</w:t>
      </w:r>
      <w:r>
        <w:rPr>
          <w:rFonts w:ascii="LinTimes" w:hAnsi="LinTimes" w:eastAsia="仿宋" w:cs="LinTimes"/>
          <w:color w:val="000000"/>
          <w:kern w:val="0"/>
          <w:sz w:val="24"/>
        </w:rPr>
        <w:t>直播时间具体到X月X日X时X分</w:t>
      </w:r>
      <w:r>
        <w:rPr>
          <w:rFonts w:hint="eastAsia" w:ascii="LinTimes" w:hAnsi="LinTimes" w:eastAsia="仿宋" w:cs="LinTimes"/>
          <w:color w:val="000000"/>
          <w:kern w:val="0"/>
          <w:sz w:val="24"/>
          <w:lang w:eastAsia="zh-CN"/>
        </w:rPr>
        <w:t>。</w:t>
      </w:r>
    </w:p>
    <w:p>
      <w:pPr>
        <w:tabs>
          <w:tab w:val="left" w:pos="1166"/>
        </w:tabs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线下专场活动</w:t>
      </w:r>
      <w:r>
        <w:rPr>
          <w:rFonts w:ascii="宋体" w:hAnsi="宋体" w:eastAsia="宋体"/>
          <w:b/>
          <w:sz w:val="32"/>
          <w:szCs w:val="32"/>
        </w:rPr>
        <w:t>信息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情况</w:t>
      </w:r>
      <w:r>
        <w:rPr>
          <w:rFonts w:ascii="宋体" w:hAnsi="宋体" w:eastAsia="宋体"/>
          <w:b/>
          <w:sz w:val="32"/>
          <w:szCs w:val="32"/>
        </w:rPr>
        <w:t>表</w:t>
      </w:r>
    </w:p>
    <w:tbl>
      <w:tblPr>
        <w:tblStyle w:val="6"/>
        <w:tblW w:w="14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83"/>
        <w:gridCol w:w="1417"/>
        <w:gridCol w:w="1840"/>
        <w:gridCol w:w="1810"/>
        <w:gridCol w:w="2064"/>
        <w:gridCol w:w="1999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号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6" w:firstLineChars="20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活动项目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（线上专场招聘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直播带岗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/在线政策宣讲/就业指导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直播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8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主办单位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8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直播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标题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8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直播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链接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8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回看链接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8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主题</w:t>
            </w:r>
            <w:r>
              <w:rPr>
                <w:rFonts w:ascii="宋体" w:hAnsi="宋体" w:eastAsia="宋体"/>
                <w:b w:val="0"/>
                <w:bCs/>
                <w:sz w:val="28"/>
                <w:szCs w:val="28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28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2483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2064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线上专场活动信息情况表</w:t>
      </w:r>
    </w:p>
    <w:tbl>
      <w:tblPr>
        <w:tblStyle w:val="6"/>
        <w:tblW w:w="14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83"/>
        <w:gridCol w:w="1434"/>
        <w:gridCol w:w="1823"/>
        <w:gridCol w:w="1810"/>
        <w:gridCol w:w="2064"/>
        <w:gridCol w:w="1999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号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活动项目（校园招聘会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/巡回招聘会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8" w:firstLineChars="10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时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间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主办单位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9" w:firstLineChars="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17" w:firstLineChars="1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举办地点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17" w:firstLineChars="15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主题图片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6" w:firstLineChars="20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28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2483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2064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宋体" w:hAnsi="宋体" w:eastAsia="宋体"/>
                <w:b/>
                <w:sz w:val="36"/>
                <w:szCs w:val="36"/>
              </w:rPr>
            </w:pPr>
          </w:p>
        </w:tc>
      </w:tr>
    </w:tbl>
    <w:p>
      <w:pPr>
        <w:ind w:left="952" w:leftChars="0" w:hanging="952" w:hangingChars="400"/>
        <w:rPr>
          <w:rFonts w:hint="eastAsia" w:ascii="LinTimes" w:hAnsi="LinTimes" w:eastAsia="仿宋" w:cs="LinTimes"/>
          <w:color w:val="000000"/>
          <w:kern w:val="0"/>
          <w:sz w:val="24"/>
        </w:rPr>
      </w:pPr>
      <w:r>
        <w:rPr>
          <w:rFonts w:hint="eastAsia" w:ascii="LinTimes" w:hAnsi="LinTimes" w:eastAsia="仿宋" w:cs="LinTimes"/>
          <w:color w:val="000000"/>
          <w:kern w:val="0"/>
          <w:sz w:val="24"/>
        </w:rPr>
        <w:t>备注：</w:t>
      </w:r>
      <w:r>
        <w:rPr>
          <w:rFonts w:hint="eastAsia" w:ascii="LinTimes" w:hAnsi="LinTimes" w:eastAsia="仿宋" w:cs="LinTimes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_GB2312" w:hAnsi="宋体"/>
          <w:sz w:val="28"/>
          <w:szCs w:val="28"/>
          <w:lang w:val="en-US" w:eastAsia="zh-CN"/>
        </w:rPr>
        <w:t>.</w:t>
      </w:r>
      <w:r>
        <w:rPr>
          <w:rFonts w:hint="eastAsia" w:ascii="LinTimes" w:hAnsi="LinTimes" w:eastAsia="仿宋" w:cs="LinTimes"/>
          <w:color w:val="000000"/>
          <w:kern w:val="0"/>
          <w:sz w:val="24"/>
        </w:rPr>
        <w:t>所有专场招聘</w:t>
      </w:r>
      <w:r>
        <w:rPr>
          <w:rFonts w:hint="eastAsia" w:ascii="LinTimes" w:hAnsi="LinTimes" w:eastAsia="仿宋" w:cs="LinTimes"/>
          <w:color w:val="000000"/>
          <w:kern w:val="0"/>
          <w:sz w:val="24"/>
          <w:lang w:eastAsia="zh-CN"/>
        </w:rPr>
        <w:t>主题</w:t>
      </w:r>
      <w:r>
        <w:rPr>
          <w:rFonts w:hint="eastAsia" w:ascii="LinTimes" w:hAnsi="LinTimes" w:eastAsia="仿宋" w:cs="LinTimes"/>
          <w:color w:val="000000"/>
          <w:kern w:val="0"/>
          <w:sz w:val="24"/>
        </w:rPr>
        <w:t>图片内容须包含专场名称、活动时间、主办单位；所有直播主题图片内容须包含名称、直播时间（</w:t>
      </w:r>
      <w:r>
        <w:rPr>
          <w:rFonts w:ascii="LinTimes" w:hAnsi="LinTimes" w:eastAsia="仿宋" w:cs="LinTimes"/>
          <w:color w:val="000000"/>
          <w:kern w:val="0"/>
          <w:sz w:val="24"/>
        </w:rPr>
        <w:t>具体到X月X日X时X分</w:t>
      </w:r>
      <w:r>
        <w:rPr>
          <w:rFonts w:hint="eastAsia" w:ascii="LinTimes" w:hAnsi="LinTimes" w:eastAsia="仿宋" w:cs="LinTimes"/>
          <w:color w:val="000000"/>
          <w:kern w:val="0"/>
          <w:sz w:val="24"/>
        </w:rPr>
        <w:t>）、主办单位。</w:t>
      </w:r>
    </w:p>
    <w:p>
      <w:pPr>
        <w:spacing w:line="596" w:lineRule="exact"/>
        <w:ind w:left="953" w:leftChars="225" w:hanging="238" w:hangingChars="100"/>
        <w:textAlignment w:val="top"/>
        <w:rPr>
          <w:rFonts w:hint="eastAsia" w:ascii="仿宋_GB2312" w:eastAsia="仿宋"/>
          <w:spacing w:val="-6"/>
          <w:lang w:eastAsia="zh-CN"/>
        </w:rPr>
        <w:sectPr>
          <w:footerReference r:id="rId5" w:type="first"/>
          <w:footerReference r:id="rId4" w:type="default"/>
          <w:pgSz w:w="16838" w:h="11906" w:orient="landscape"/>
          <w:pgMar w:top="1588" w:right="2098" w:bottom="1418" w:left="1588" w:header="851" w:footer="1361" w:gutter="0"/>
          <w:pgNumType w:fmt="numberInDash" w:start="6"/>
          <w:cols w:space="720" w:num="1"/>
          <w:titlePg/>
          <w:docGrid w:type="linesAndChars" w:linePitch="596" w:charSpace="-439"/>
        </w:sectPr>
      </w:pPr>
      <w:r>
        <w:rPr>
          <w:rFonts w:hint="eastAsia" w:ascii="LinTimes" w:hAnsi="LinTimes" w:eastAsia="仿宋" w:cs="LinTimes"/>
          <w:color w:val="000000"/>
          <w:kern w:val="0"/>
          <w:sz w:val="24"/>
          <w:lang w:val="en-US" w:eastAsia="zh-CN"/>
        </w:rPr>
        <w:t>2.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</w:rPr>
        <w:t>所有专场招聘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  <w:lang w:eastAsia="zh-CN"/>
        </w:rPr>
        <w:t>主题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</w:rPr>
        <w:t>图片和</w:t>
      </w:r>
      <w:r>
        <w:rPr>
          <w:rFonts w:ascii="LinTimes" w:hAnsi="LinTimes" w:eastAsia="仿宋" w:cs="LinTimes"/>
          <w:color w:val="000000"/>
          <w:kern w:val="0"/>
          <w:sz w:val="24"/>
          <w:u w:val="none"/>
        </w:rPr>
        <w:t>直播主题图片（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</w:rPr>
        <w:t>2</w:t>
      </w:r>
      <w:r>
        <w:rPr>
          <w:rFonts w:ascii="LinTimes" w:hAnsi="LinTimes" w:eastAsia="仿宋" w:cs="LinTimes"/>
          <w:color w:val="000000"/>
          <w:kern w:val="0"/>
          <w:sz w:val="24"/>
          <w:u w:val="none"/>
        </w:rPr>
        <w:t>80*230px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</w:rPr>
        <w:t>，3</w:t>
      </w:r>
      <w:r>
        <w:rPr>
          <w:rFonts w:ascii="LinTimes" w:hAnsi="LinTimes" w:eastAsia="仿宋" w:cs="LinTimes"/>
          <w:color w:val="000000"/>
          <w:kern w:val="0"/>
          <w:sz w:val="24"/>
          <w:u w:val="none"/>
        </w:rPr>
        <w:t>00k大小内），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</w:rPr>
        <w:t>开展</w:t>
      </w:r>
      <w:r>
        <w:rPr>
          <w:rFonts w:ascii="LinTimes" w:hAnsi="LinTimes" w:eastAsia="仿宋" w:cs="LinTimes"/>
          <w:color w:val="000000"/>
          <w:kern w:val="0"/>
          <w:sz w:val="24"/>
          <w:u w:val="none"/>
        </w:rPr>
        <w:t>前7日通过电子邮件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</w:rPr>
        <w:t>报送至</w:t>
      </w:r>
      <w:r>
        <w:rPr>
          <w:rFonts w:hint="eastAsia" w:ascii="LinTimes" w:hAnsi="LinTimes" w:eastAsia="仿宋" w:cs="LinTimes"/>
          <w:color w:val="000000"/>
          <w:kern w:val="0"/>
          <w:sz w:val="24"/>
          <w:u w:val="none"/>
          <w:lang w:val="zh-CN"/>
        </w:rPr>
        <w:t>bys@rst.fujian.gov.cn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LinTimes" w:hAnsi="LinTimes" w:eastAsia="楷体_GB2312" w:cs="LinTimes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基本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36"/>
          <w:szCs w:val="36"/>
        </w:rPr>
        <w:t>情况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36"/>
          <w:szCs w:val="36"/>
          <w:lang w:eastAsia="zh-CN"/>
        </w:rPr>
        <w:t>汇总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36"/>
          <w:szCs w:val="36"/>
        </w:rPr>
        <w:t>表</w:t>
      </w:r>
    </w:p>
    <w:p>
      <w:pPr>
        <w:spacing w:line="600" w:lineRule="exact"/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5"/>
        <w:tblW w:w="8820" w:type="dxa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4252"/>
        <w:gridCol w:w="1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填报内容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参加活动公共就业人才服务机构数量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参加活动市场机构数量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线上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举办场次数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用人单位数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注册简历数（即求职人数）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线下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举办场次数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用人单位数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入场人数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收取简历数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初步达成意向人次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直播带岗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政策宣讲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（直播、录播）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就业指导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（直播、录播）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3月29日、4月27日、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5月2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日前报送至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>bys@rst.fujian.gov.cn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Courier New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E03EF"/>
    <w:rsid w:val="0D2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2022-03-07T03:25:00Z</dcterms:created>
  <dc:creator>hjy</dc:creator>
  <cp:lastModifiedBy>hjy</cp:lastModifiedBy>
  <dcterms:modified xsi:type="dcterms:W3CDTF">2022-03-07T03:26:33Z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