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spacing w:line="550" w:lineRule="exact"/>
        <w:rPr>
          <w:rFonts w:hint="eastAsia" w:ascii="黑体" w:hAnsi="黑体" w:eastAsia="黑体" w:cs="仿宋_GB2312"/>
          <w:szCs w:val="32"/>
        </w:rPr>
      </w:pPr>
    </w:p>
    <w:p>
      <w:pPr>
        <w:spacing w:line="550" w:lineRule="exact"/>
        <w:jc w:val="center"/>
        <w:rPr>
          <w:rFonts w:hint="eastAsia" w:ascii="宋体" w:hAnsi="宋体" w:eastAsia="宋体" w:cs="仿宋_GB2312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仿宋_GB2312"/>
          <w:b/>
          <w:sz w:val="36"/>
          <w:szCs w:val="36"/>
        </w:rPr>
        <w:t>2019年高校毕业生就业服务行动情况汇总表</w:t>
      </w:r>
      <w:bookmarkEnd w:id="0"/>
    </w:p>
    <w:p>
      <w:pPr>
        <w:spacing w:line="550" w:lineRule="exact"/>
        <w:ind w:firstLine="361" w:firstLineChars="100"/>
        <w:jc w:val="left"/>
        <w:rPr>
          <w:rFonts w:hint="eastAsia" w:ascii="仿宋_GB2312" w:hAnsi="宋体" w:cs="仿宋_GB2312"/>
          <w:szCs w:val="32"/>
        </w:rPr>
      </w:pPr>
      <w:r>
        <w:rPr>
          <w:rFonts w:hint="eastAsia" w:ascii="宋体" w:hAnsi="宋体" w:eastAsia="宋体" w:cs="仿宋_GB2312"/>
          <w:b/>
          <w:sz w:val="36"/>
          <w:szCs w:val="36"/>
          <w:u w:val="single"/>
        </w:rPr>
        <w:t xml:space="preserve">               </w:t>
      </w:r>
      <w:r>
        <w:rPr>
          <w:rFonts w:hint="eastAsia" w:ascii="仿宋_GB2312" w:hAnsi="宋体" w:cs="仿宋_GB2312"/>
          <w:szCs w:val="32"/>
        </w:rPr>
        <w:t>市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szCs w:val="32"/>
              </w:rPr>
              <w:t>工作内容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szCs w:val="32"/>
              </w:rPr>
              <w:t>项目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szCs w:val="3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开展宣传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印发政策宣传品数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开展实名登记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登记人数（仅服务行动期间）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其中2019届毕业生人数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提供公共就业人才服务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提供职业指导人次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发布岗位信息数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提供就业推荐人次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提供档案托管人数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组织专场</w:t>
            </w:r>
          </w:p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招聘会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场次数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岗位数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就业意向数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组织就业见习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提供就业见习岗位数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参加就业见习人数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组织职业培训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参加职业技能培训人数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参加创业培训人数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开展就业“红娘”帮扶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就业“红娘”帮扶对象人数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帮扶实现就业人数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</w:tbl>
    <w:p>
      <w:pPr>
        <w:spacing w:line="550" w:lineRule="exact"/>
        <w:ind w:firstLine="320" w:firstLineChars="100"/>
        <w:jc w:val="left"/>
        <w:rPr>
          <w:rFonts w:hint="eastAsia" w:ascii="仿宋_GB2312" w:hAnsi="宋体" w:cs="仿宋_GB2312"/>
          <w:szCs w:val="32"/>
        </w:rPr>
      </w:pPr>
      <w:r>
        <w:rPr>
          <w:rFonts w:hint="eastAsia" w:ascii="仿宋_GB2312" w:hAnsi="宋体" w:cs="仿宋_GB2312"/>
          <w:szCs w:val="32"/>
        </w:rPr>
        <w:t>联系人：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F1966"/>
    <w:rsid w:val="6D535020"/>
    <w:rsid w:val="7A1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2019-08-09T09:58:00Z</dcterms:created>
  <dc:creator>刘瑜琳</dc:creator>
  <cp:lastModifiedBy>刘瑜琳</cp:lastModifiedBy>
  <dcterms:modified xsi:type="dcterms:W3CDTF">2019-08-09T09:58:26Z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