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F" w:rsidRDefault="0045309F" w:rsidP="0045309F">
      <w:pPr>
        <w:snapToGrid w:val="0"/>
        <w:spacing w:line="596" w:lineRule="exact"/>
        <w:jc w:val="center"/>
        <w:textAlignment w:val="top"/>
        <w:rPr>
          <w:rFonts w:ascii="方正小标宋简体" w:eastAsia="方正小标宋简体" w:hAnsi="宋体" w:hint="eastAsia"/>
          <w:sz w:val="44"/>
          <w:szCs w:val="44"/>
        </w:rPr>
      </w:pPr>
      <w:r>
        <w:rPr>
          <w:rFonts w:ascii="仿宋_GB2312" w:hint="eastAsia"/>
          <w:noProof/>
          <w:spacing w:val="-6"/>
          <w:sz w:val="31"/>
          <w:szCs w:val="31"/>
        </w:rPr>
        <mc:AlternateContent>
          <mc:Choice Requires="wps">
            <w:drawing>
              <wp:anchor distT="0" distB="0" distL="114300" distR="114300" simplePos="0" relativeHeight="251662336" behindDoc="0" locked="1" layoutInCell="1" allowOverlap="1" wp14:anchorId="38E25FAE" wp14:editId="5F7D6077">
                <wp:simplePos x="0" y="0"/>
                <wp:positionH relativeFrom="column">
                  <wp:posOffset>-83185</wp:posOffset>
                </wp:positionH>
                <wp:positionV relativeFrom="paragraph">
                  <wp:posOffset>-340995</wp:posOffset>
                </wp:positionV>
                <wp:extent cx="5855970" cy="946150"/>
                <wp:effectExtent l="0" t="0" r="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9F" w:rsidRDefault="0045309F" w:rsidP="0045309F">
                            <w:pPr>
                              <w:spacing w:line="1000" w:lineRule="exact"/>
                              <w:jc w:val="center"/>
                              <w:rPr>
                                <w:rFonts w:ascii="方正小标宋简体" w:eastAsia="方正小标宋简体" w:hAnsi="华文中宋" w:hint="eastAsia"/>
                                <w:color w:val="FF0000"/>
                                <w:sz w:val="72"/>
                                <w:szCs w:val="72"/>
                              </w:rPr>
                            </w:pPr>
                            <w:r>
                              <w:rPr>
                                <w:rFonts w:ascii="方正小标宋简体" w:eastAsia="方正小标宋简体" w:hint="eastAsia"/>
                                <w:color w:val="FF0000"/>
                                <w:w w:val="90"/>
                                <w:sz w:val="60"/>
                                <w:szCs w:val="60"/>
                              </w:rPr>
                              <w:t>福建省人力资源和社会保障厅办公室</w:t>
                            </w:r>
                          </w:p>
                          <w:p w:rsidR="0045309F" w:rsidRDefault="0045309F" w:rsidP="0045309F">
                            <w:pPr>
                              <w:spacing w:line="1000" w:lineRule="exact"/>
                              <w:jc w:val="center"/>
                              <w:rPr>
                                <w:rFonts w:ascii="华文中宋" w:eastAsia="华文中宋" w:hAnsi="华文中宋" w:hint="eastAsia"/>
                                <w:color w:val="FF0000"/>
                                <w:spacing w:val="6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6.55pt;margin-top:-26.85pt;width:461.1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" filled="f" stroked="f">
                <v:textbox>
                  <w:txbxContent>
                    <w:p w:rsidR="0045309F" w:rsidRDefault="0045309F" w:rsidP="0045309F">
                      <w:pPr>
                        <w:spacing w:line="1000" w:lineRule="exact"/>
                        <w:jc w:val="center"/>
                        <w:rPr>
                          <w:rFonts w:ascii="方正小标宋简体" w:eastAsia="方正小标宋简体" w:hAnsi="华文中宋" w:hint="eastAsia"/>
                          <w:color w:val="FF0000"/>
                          <w:sz w:val="72"/>
                          <w:szCs w:val="72"/>
                        </w:rPr>
                      </w:pPr>
                      <w:r>
                        <w:rPr>
                          <w:rFonts w:ascii="方正小标宋简体" w:eastAsia="方正小标宋简体" w:hint="eastAsia"/>
                          <w:color w:val="FF0000"/>
                          <w:w w:val="90"/>
                          <w:sz w:val="60"/>
                          <w:szCs w:val="60"/>
                        </w:rPr>
                        <w:t>福建省人力资源和社会保障厅办公室</w:t>
                      </w:r>
                    </w:p>
                    <w:p w:rsidR="0045309F" w:rsidRDefault="0045309F" w:rsidP="0045309F">
                      <w:pPr>
                        <w:spacing w:line="1000" w:lineRule="exact"/>
                        <w:jc w:val="center"/>
                        <w:rPr>
                          <w:rFonts w:ascii="华文中宋" w:eastAsia="华文中宋" w:hAnsi="华文中宋" w:hint="eastAsia"/>
                          <w:color w:val="FF0000"/>
                          <w:spacing w:val="60"/>
                          <w:sz w:val="72"/>
                          <w:szCs w:val="72"/>
                        </w:rPr>
                      </w:pPr>
                    </w:p>
                  </w:txbxContent>
                </v:textbox>
                <w10:anchorlock/>
              </v:shape>
            </w:pict>
          </mc:Fallback>
        </mc:AlternateContent>
      </w:r>
    </w:p>
    <w:p w:rsidR="0045309F" w:rsidRDefault="0045309F" w:rsidP="0045309F">
      <w:pPr>
        <w:snapToGrid w:val="0"/>
        <w:spacing w:line="596" w:lineRule="exact"/>
        <w:jc w:val="center"/>
        <w:textAlignment w:val="top"/>
        <w:rPr>
          <w:rFonts w:ascii="方正小标宋简体" w:eastAsia="方正小标宋简体" w:hAnsi="宋体" w:hint="eastAsia"/>
          <w:sz w:val="44"/>
          <w:szCs w:val="44"/>
        </w:rPr>
      </w:pPr>
    </w:p>
    <w:p w:rsidR="0045309F" w:rsidRDefault="0045309F" w:rsidP="0045309F">
      <w:pPr>
        <w:snapToGrid w:val="0"/>
        <w:spacing w:line="596" w:lineRule="exact"/>
        <w:jc w:val="center"/>
        <w:textAlignment w:val="top"/>
        <w:rPr>
          <w:rFonts w:ascii="方正小标宋简体" w:eastAsia="方正小标宋简体" w:hAnsi="宋体" w:hint="eastAsia"/>
          <w:sz w:val="44"/>
          <w:szCs w:val="44"/>
        </w:rPr>
      </w:pPr>
    </w:p>
    <w:p w:rsidR="0045309F" w:rsidRPr="00017E99" w:rsidRDefault="0045309F" w:rsidP="0045309F">
      <w:pPr>
        <w:spacing w:line="596" w:lineRule="exact"/>
        <w:textAlignment w:val="top"/>
        <w:rPr>
          <w:rFonts w:ascii="仿宋_GB2312" w:hAnsi="仿宋_GB2312" w:cs="仿宋_GB2312" w:hint="eastAsia"/>
        </w:rPr>
      </w:pPr>
      <w:r>
        <w:rPr>
          <w:rFonts w:ascii="黑体" w:eastAsia="黑体"/>
          <w:szCs w:val="32"/>
        </w:rPr>
        <w:fldChar w:fldCharType="begin"/>
      </w:r>
      <w:r>
        <w:rPr>
          <w:rFonts w:ascii="黑体" w:eastAsia="黑体"/>
          <w:szCs w:val="32"/>
        </w:rPr>
        <w:instrText xml:space="preserve"> MERGEFIELD </w:instrText>
      </w:r>
      <w:r>
        <w:rPr>
          <w:rFonts w:ascii="黑体" w:eastAsia="黑体" w:hint="eastAsia"/>
          <w:szCs w:val="32"/>
        </w:rPr>
        <w:instrText>缓急</w:instrText>
      </w:r>
      <w:r>
        <w:rPr>
          <w:rFonts w:ascii="黑体" w:eastAsia="黑体"/>
          <w:szCs w:val="32"/>
        </w:rPr>
        <w:instrText xml:space="preserve"> </w:instrText>
      </w:r>
      <w:r>
        <w:rPr>
          <w:rFonts w:ascii="黑体" w:eastAsia="黑体"/>
          <w:szCs w:val="32"/>
        </w:rPr>
        <w:fldChar w:fldCharType="separate"/>
      </w:r>
      <w:r w:rsidRPr="00580353">
        <w:rPr>
          <w:rFonts w:ascii="黑体" w:eastAsia="黑体" w:hint="eastAsia"/>
          <w:noProof/>
          <w:szCs w:val="32"/>
        </w:rPr>
        <w:t>加急</w:t>
      </w:r>
      <w:r>
        <w:rPr>
          <w:rFonts w:ascii="黑体" w:eastAsia="黑体"/>
          <w:szCs w:val="32"/>
        </w:rPr>
        <w:fldChar w:fldCharType="end"/>
      </w:r>
      <w:r>
        <w:rPr>
          <w:rFonts w:ascii="仿宋_GB2312" w:hAnsi="仿宋_GB2312" w:cs="仿宋_GB2312" w:hint="eastAsia"/>
        </w:rPr>
        <w:t xml:space="preserve">                            </w:t>
      </w:r>
      <w:r w:rsidRPr="00017E99">
        <w:rPr>
          <w:rFonts w:ascii="仿宋_GB2312" w:hAnsi="仿宋_GB2312" w:cs="仿宋_GB2312" w:hint="eastAsia"/>
        </w:rPr>
        <w:fldChar w:fldCharType="begin"/>
      </w:r>
      <w:r w:rsidRPr="00017E99">
        <w:rPr>
          <w:rFonts w:ascii="仿宋_GB2312" w:hAnsi="仿宋_GB2312" w:cs="仿宋_GB2312" w:hint="eastAsia"/>
        </w:rPr>
        <w:instrText xml:space="preserve"> MERGEFIELD 文件字号 </w:instrText>
      </w:r>
      <w:r w:rsidRPr="00017E99">
        <w:rPr>
          <w:rFonts w:ascii="仿宋_GB2312" w:hAnsi="仿宋_GB2312" w:cs="仿宋_GB2312" w:hint="eastAsia"/>
        </w:rPr>
        <w:fldChar w:fldCharType="separate"/>
      </w:r>
      <w:r w:rsidRPr="00580353">
        <w:rPr>
          <w:rFonts w:ascii="仿宋_GB2312" w:hAnsi="仿宋_GB2312" w:cs="仿宋_GB2312" w:hint="eastAsia"/>
          <w:noProof/>
        </w:rPr>
        <w:t>闽人社办〔2018〕145号</w:t>
      </w:r>
      <w:r w:rsidRPr="00017E99">
        <w:rPr>
          <w:rFonts w:ascii="仿宋_GB2312" w:hAnsi="仿宋_GB2312" w:cs="仿宋_GB2312" w:hint="eastAsia"/>
        </w:rPr>
        <w:fldChar w:fldCharType="end"/>
      </w:r>
    </w:p>
    <w:p w:rsidR="0045309F" w:rsidRDefault="0045309F" w:rsidP="0045309F">
      <w:pPr>
        <w:snapToGrid w:val="0"/>
        <w:spacing w:line="596" w:lineRule="exact"/>
        <w:jc w:val="center"/>
        <w:textAlignment w:val="top"/>
        <w:rPr>
          <w:rFonts w:ascii="方正小标宋简体" w:eastAsia="方正小标宋简体" w:hAnsi="宋体" w:hint="eastAsia"/>
          <w:sz w:val="44"/>
          <w:szCs w:val="44"/>
        </w:rPr>
      </w:pPr>
      <w:bookmarkStart w:id="0" w:name="_GoBack"/>
      <w:bookmarkEnd w:id="0"/>
    </w:p>
    <w:p w:rsidR="0045309F" w:rsidRDefault="0045309F" w:rsidP="0045309F">
      <w:pPr>
        <w:snapToGrid w:val="0"/>
        <w:spacing w:line="596" w:lineRule="exact"/>
        <w:jc w:val="center"/>
        <w:textAlignment w:val="top"/>
        <w:rPr>
          <w:rFonts w:ascii="方正小标宋简体" w:eastAsia="方正小标宋简体" w:hAnsi="宋体" w:hint="eastAsia"/>
          <w:sz w:val="44"/>
          <w:szCs w:val="44"/>
        </w:rPr>
      </w:pPr>
      <w:r>
        <w:rPr>
          <w:rFonts w:ascii="方正小标宋简体" w:eastAsia="方正小标宋简体" w:hAnsi="宋体" w:hint="eastAsia"/>
          <w:noProof/>
          <w:sz w:val="44"/>
          <w:szCs w:val="44"/>
        </w:rPr>
        <mc:AlternateContent>
          <mc:Choice Requires="wps">
            <w:drawing>
              <wp:anchor distT="0" distB="0" distL="114300" distR="114300" simplePos="0" relativeHeight="251663360" behindDoc="0" locked="1" layoutInCell="1" allowOverlap="1">
                <wp:simplePos x="0" y="0"/>
                <wp:positionH relativeFrom="column">
                  <wp:posOffset>-220345</wp:posOffset>
                </wp:positionH>
                <wp:positionV relativeFrom="paragraph">
                  <wp:posOffset>-1340485</wp:posOffset>
                </wp:positionV>
                <wp:extent cx="6120130" cy="0"/>
                <wp:effectExtent l="0" t="19050" r="13970" b="381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05.55pt" to="464.5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" strokecolor="red" strokeweight="4.5pt">
                <v:stroke linestyle="thickThin"/>
                <w10:anchorlock/>
              </v:line>
            </w:pict>
          </mc:Fallback>
        </mc:AlternateContent>
      </w:r>
      <w:r>
        <w:rPr>
          <w:rFonts w:ascii="方正小标宋简体" w:eastAsia="方正小标宋简体" w:hAnsi="宋体" w:hint="eastAsia"/>
          <w:sz w:val="44"/>
          <w:szCs w:val="44"/>
        </w:rPr>
        <w:fldChar w:fldCharType="begin"/>
      </w:r>
      <w:r>
        <w:rPr>
          <w:rFonts w:ascii="方正小标宋简体" w:eastAsia="方正小标宋简体" w:hAnsi="宋体" w:hint="eastAsia"/>
          <w:sz w:val="44"/>
          <w:szCs w:val="44"/>
        </w:rPr>
        <w:instrText xml:space="preserve"> MERGEFIELD 标题 </w:instrText>
      </w:r>
      <w:r>
        <w:rPr>
          <w:rFonts w:ascii="方正小标宋简体" w:eastAsia="方正小标宋简体" w:hAnsi="宋体" w:hint="eastAsia"/>
          <w:sz w:val="44"/>
          <w:szCs w:val="44"/>
        </w:rPr>
        <w:fldChar w:fldCharType="separate"/>
      </w:r>
      <w:r w:rsidRPr="00580353">
        <w:rPr>
          <w:rFonts w:ascii="方正小标宋简体" w:eastAsia="方正小标宋简体" w:hAnsi="宋体" w:hint="eastAsia"/>
          <w:noProof/>
          <w:sz w:val="44"/>
          <w:szCs w:val="44"/>
        </w:rPr>
        <w:t>福建省人力资源和社会保障厅办公室关于迅速做好全省技工院校防御强台风“玛莉亚”工作的紧急通知</w:t>
      </w:r>
      <w:r>
        <w:rPr>
          <w:rFonts w:ascii="方正小标宋简体" w:eastAsia="方正小标宋简体" w:hAnsi="宋体" w:hint="eastAsia"/>
          <w:sz w:val="44"/>
          <w:szCs w:val="44"/>
        </w:rPr>
        <w:fldChar w:fldCharType="end"/>
      </w:r>
    </w:p>
    <w:p w:rsidR="0045309F" w:rsidRDefault="0045309F" w:rsidP="0045309F">
      <w:pPr>
        <w:snapToGrid w:val="0"/>
        <w:spacing w:line="560" w:lineRule="exact"/>
        <w:jc w:val="center"/>
        <w:textAlignment w:val="top"/>
        <w:rPr>
          <w:rFonts w:ascii="仿宋_GB2312" w:hAnsi="宋体" w:hint="eastAsia"/>
        </w:rPr>
      </w:pPr>
    </w:p>
    <w:p w:rsidR="0045309F" w:rsidRDefault="0045309F" w:rsidP="0045309F">
      <w:pPr>
        <w:pStyle w:val="a3"/>
        <w:spacing w:line="560" w:lineRule="exact"/>
        <w:textAlignment w:val="top"/>
        <w:rPr>
          <w:rFonts w:hAnsi="宋体" w:hint="eastAsia"/>
        </w:rPr>
      </w:pPr>
      <w:r>
        <w:rPr>
          <w:rFonts w:hAnsi="宋体"/>
        </w:rPr>
        <w:fldChar w:fldCharType="begin"/>
      </w:r>
      <w:r>
        <w:rPr>
          <w:rFonts w:hAnsi="宋体"/>
        </w:rPr>
        <w:instrText xml:space="preserve"> MERGEFIELD 主送 </w:instrText>
      </w:r>
      <w:r>
        <w:rPr>
          <w:rFonts w:hAnsi="宋体"/>
        </w:rPr>
        <w:fldChar w:fldCharType="separate"/>
      </w:r>
      <w:r w:rsidRPr="00580353">
        <w:rPr>
          <w:rFonts w:hAnsi="宋体" w:hint="eastAsia"/>
          <w:noProof/>
        </w:rPr>
        <w:t>各设区市人力资源和社会保障局，各技工院校</w:t>
      </w:r>
      <w:r>
        <w:rPr>
          <w:rFonts w:hAnsi="宋体"/>
        </w:rPr>
        <w:fldChar w:fldCharType="end"/>
      </w:r>
      <w:r>
        <w:rPr>
          <w:rFonts w:hAnsi="宋体" w:hint="eastAsia"/>
        </w:rPr>
        <w:t>：</w:t>
      </w:r>
      <w:bookmarkStart w:id="1" w:name="Body"/>
      <w:bookmarkEnd w:id="1"/>
    </w:p>
    <w:p w:rsidR="0045309F" w:rsidRDefault="0045309F" w:rsidP="0045309F">
      <w:pPr>
        <w:spacing w:line="560" w:lineRule="exact"/>
        <w:ind w:firstLineChars="200" w:firstLine="640"/>
        <w:rPr>
          <w:rFonts w:ascii="宋体" w:hAnsi="宋体" w:cs="宋体"/>
          <w:color w:val="000000"/>
          <w:kern w:val="0"/>
          <w:szCs w:val="32"/>
        </w:rPr>
      </w:pPr>
      <w:r>
        <w:rPr>
          <w:rFonts w:ascii="仿宋_GB2312" w:hAnsi="宋体" w:cs="宋体" w:hint="eastAsia"/>
          <w:color w:val="000000"/>
          <w:kern w:val="0"/>
          <w:szCs w:val="32"/>
        </w:rPr>
        <w:t>根据气象部门预报，今年第8号强台风“玛莉亚”将于</w:t>
      </w:r>
      <w:r>
        <w:rPr>
          <w:rFonts w:ascii="仿宋_GB2312" w:hAnsi="微软雅黑" w:hint="eastAsia"/>
          <w:color w:val="333333"/>
        </w:rPr>
        <w:t>11日上午在</w:t>
      </w:r>
      <w:r>
        <w:rPr>
          <w:rFonts w:ascii="仿宋_GB2312" w:hint="eastAsia"/>
          <w:color w:val="000000"/>
        </w:rPr>
        <w:t>晋江到福鼎沿海一带</w:t>
      </w:r>
      <w:r>
        <w:rPr>
          <w:rFonts w:ascii="仿宋_GB2312" w:hAnsi="微软雅黑" w:hint="eastAsia"/>
          <w:color w:val="333333"/>
        </w:rPr>
        <w:t>沿海</w:t>
      </w:r>
      <w:r>
        <w:rPr>
          <w:rFonts w:ascii="仿宋_GB2312" w:hAnsi="宋体" w:cs="宋体" w:hint="eastAsia"/>
          <w:color w:val="000000"/>
          <w:kern w:val="0"/>
          <w:szCs w:val="32"/>
        </w:rPr>
        <w:t>登陆。为迅速做好防御台风工作，现将有关事项紧急通知如下：</w:t>
      </w:r>
    </w:p>
    <w:p w:rsidR="0045309F" w:rsidRDefault="0045309F" w:rsidP="0045309F">
      <w:pPr>
        <w:spacing w:line="560" w:lineRule="exact"/>
        <w:ind w:firstLineChars="200" w:firstLine="640"/>
        <w:jc w:val="left"/>
        <w:rPr>
          <w:rFonts w:ascii="宋体" w:hAnsi="宋体" w:cs="宋体"/>
          <w:color w:val="333333"/>
          <w:kern w:val="0"/>
          <w:szCs w:val="32"/>
        </w:rPr>
      </w:pPr>
      <w:r>
        <w:rPr>
          <w:rFonts w:ascii="黑体" w:eastAsia="黑体" w:hAnsi="宋体" w:cs="宋体" w:hint="eastAsia"/>
          <w:color w:val="333333"/>
          <w:kern w:val="0"/>
          <w:szCs w:val="32"/>
        </w:rPr>
        <w:t>一、高度重视，全力做好台风安全防范工作。</w:t>
      </w:r>
      <w:r>
        <w:rPr>
          <w:rFonts w:ascii="仿宋_GB2312" w:hAnsi="宋体" w:cs="宋体" w:hint="eastAsia"/>
          <w:color w:val="333333"/>
          <w:kern w:val="0"/>
          <w:szCs w:val="32"/>
        </w:rPr>
        <w:t>各地</w:t>
      </w:r>
      <w:proofErr w:type="gramStart"/>
      <w:r>
        <w:rPr>
          <w:rFonts w:ascii="仿宋_GB2312" w:hAnsi="宋体" w:cs="宋体" w:hint="eastAsia"/>
          <w:color w:val="333333"/>
          <w:kern w:val="0"/>
          <w:szCs w:val="32"/>
        </w:rPr>
        <w:t>人社部门</w:t>
      </w:r>
      <w:proofErr w:type="gramEnd"/>
      <w:r>
        <w:rPr>
          <w:rFonts w:ascii="仿宋_GB2312" w:hAnsi="宋体" w:cs="宋体" w:hint="eastAsia"/>
          <w:color w:val="333333"/>
          <w:kern w:val="0"/>
          <w:szCs w:val="32"/>
        </w:rPr>
        <w:t>和</w:t>
      </w:r>
      <w:r>
        <w:rPr>
          <w:rFonts w:ascii="仿宋_GB2312" w:hAnsi="宋体" w:cs="宋体" w:hint="eastAsia"/>
          <w:color w:val="000000"/>
          <w:kern w:val="0"/>
          <w:szCs w:val="32"/>
        </w:rPr>
        <w:t>各技工院校务必高度重视，加强组织领导，提前做好台风安全防范工作，落实防范措施，制订应急预案，视情及时启动各类预案，坚决克服麻痹思想和侥幸心理。</w:t>
      </w:r>
    </w:p>
    <w:p w:rsidR="0045309F" w:rsidRDefault="0045309F" w:rsidP="0045309F">
      <w:pPr>
        <w:spacing w:line="560" w:lineRule="exact"/>
        <w:ind w:firstLineChars="200" w:firstLine="640"/>
        <w:jc w:val="left"/>
        <w:rPr>
          <w:rFonts w:ascii="宋体" w:hAnsi="宋体" w:cs="宋体"/>
          <w:color w:val="333333"/>
          <w:kern w:val="0"/>
          <w:szCs w:val="32"/>
        </w:rPr>
      </w:pPr>
      <w:r>
        <w:rPr>
          <w:rFonts w:ascii="黑体" w:eastAsia="黑体" w:hAnsi="宋体" w:cs="宋体" w:hint="eastAsia"/>
          <w:color w:val="333333"/>
          <w:kern w:val="0"/>
          <w:szCs w:val="32"/>
        </w:rPr>
        <w:t>二、强化管理，确保暑假仍在校的师生安全。</w:t>
      </w:r>
      <w:r>
        <w:rPr>
          <w:rFonts w:ascii="仿宋_GB2312" w:hAnsi="宋体" w:cs="宋体" w:hint="eastAsia"/>
          <w:color w:val="333333"/>
          <w:kern w:val="0"/>
          <w:szCs w:val="32"/>
        </w:rPr>
        <w:t>各地</w:t>
      </w:r>
      <w:r>
        <w:rPr>
          <w:rFonts w:ascii="仿宋_GB2312" w:hAnsi="宋体" w:cs="宋体" w:hint="eastAsia"/>
          <w:color w:val="000000"/>
          <w:kern w:val="0"/>
          <w:szCs w:val="32"/>
        </w:rPr>
        <w:t>各校要通过各种途径，及时向</w:t>
      </w:r>
      <w:proofErr w:type="gramStart"/>
      <w:r>
        <w:rPr>
          <w:rFonts w:ascii="仿宋_GB2312" w:hAnsi="宋体" w:cs="宋体" w:hint="eastAsia"/>
          <w:color w:val="000000"/>
          <w:kern w:val="0"/>
          <w:szCs w:val="32"/>
        </w:rPr>
        <w:t>暑假仍</w:t>
      </w:r>
      <w:proofErr w:type="gramEnd"/>
      <w:r>
        <w:rPr>
          <w:rFonts w:ascii="仿宋_GB2312" w:hAnsi="宋体" w:cs="宋体" w:hint="eastAsia"/>
          <w:color w:val="000000"/>
          <w:kern w:val="0"/>
          <w:szCs w:val="32"/>
        </w:rPr>
        <w:t>留校的师生发出台风警报，通知他们做好防御台风的准备，确保人员安全。一旦出现当地气象部门停课级别预警信号时，要全面停止暑期仍在进行的实习和社会实践等户外集体活动。</w:t>
      </w:r>
    </w:p>
    <w:p w:rsidR="0045309F" w:rsidRDefault="0045309F" w:rsidP="0045309F">
      <w:pPr>
        <w:spacing w:line="560" w:lineRule="exact"/>
        <w:ind w:firstLineChars="200" w:firstLine="640"/>
        <w:jc w:val="left"/>
        <w:rPr>
          <w:rFonts w:ascii="宋体" w:hAnsi="宋体" w:cs="宋体"/>
          <w:color w:val="333333"/>
          <w:kern w:val="0"/>
          <w:szCs w:val="32"/>
        </w:rPr>
      </w:pPr>
      <w:r>
        <w:rPr>
          <w:rFonts w:ascii="黑体" w:eastAsia="黑体" w:hAnsi="宋体" w:cs="宋体" w:hint="eastAsia"/>
          <w:color w:val="333333"/>
          <w:kern w:val="0"/>
          <w:szCs w:val="32"/>
        </w:rPr>
        <w:t>三、加强防范，排查各种安全隐患。</w:t>
      </w:r>
      <w:r>
        <w:rPr>
          <w:rFonts w:ascii="仿宋_GB2312" w:hAnsi="宋体" w:cs="宋体" w:hint="eastAsia"/>
          <w:color w:val="333333"/>
          <w:kern w:val="0"/>
          <w:szCs w:val="32"/>
        </w:rPr>
        <w:t>各地</w:t>
      </w:r>
      <w:r>
        <w:rPr>
          <w:rFonts w:ascii="仿宋_GB2312" w:hAnsi="宋体" w:cs="宋体" w:hint="eastAsia"/>
          <w:color w:val="000000"/>
          <w:kern w:val="0"/>
          <w:szCs w:val="32"/>
        </w:rPr>
        <w:t>各校要在放假前排查的基础上再开展安全隐患排查，重点盯</w:t>
      </w:r>
      <w:proofErr w:type="gramStart"/>
      <w:r>
        <w:rPr>
          <w:rFonts w:ascii="仿宋_GB2312" w:hAnsi="宋体" w:cs="宋体" w:hint="eastAsia"/>
          <w:color w:val="000000"/>
          <w:kern w:val="0"/>
          <w:szCs w:val="32"/>
        </w:rPr>
        <w:t>防安全</w:t>
      </w:r>
      <w:proofErr w:type="gramEnd"/>
      <w:r>
        <w:rPr>
          <w:rFonts w:ascii="仿宋_GB2312" w:hAnsi="宋体" w:cs="宋体" w:hint="eastAsia"/>
          <w:color w:val="000000"/>
          <w:kern w:val="0"/>
          <w:szCs w:val="32"/>
        </w:rPr>
        <w:t>隐患点，确</w:t>
      </w:r>
      <w:r>
        <w:rPr>
          <w:rFonts w:ascii="仿宋_GB2312" w:hAnsi="宋体" w:cs="宋体" w:hint="eastAsia"/>
          <w:color w:val="000000"/>
          <w:kern w:val="0"/>
          <w:szCs w:val="32"/>
        </w:rPr>
        <w:lastRenderedPageBreak/>
        <w:t>保责任到人、措施到位。要组织人员关好门窗、水电等，保证教学、办公设施和设备的安全。学校要切实做好防范工作，加强校园户外广告牌、树木、地下库、车辆、用电设施、排水道、施工工地和易产生洪涝灾害等部位的巡查。地处低洼地带的学校应提前做好洪涝灾害各项防御，山区学校要切实加强预防泥石流、山体滑坡，有在建工程的学校要督促施工单位切实做好</w:t>
      </w:r>
      <w:proofErr w:type="gramStart"/>
      <w:r>
        <w:rPr>
          <w:rFonts w:ascii="仿宋_GB2312" w:hAnsi="宋体" w:cs="宋体" w:hint="eastAsia"/>
          <w:color w:val="000000"/>
          <w:kern w:val="0"/>
          <w:szCs w:val="32"/>
        </w:rPr>
        <w:t>防深基</w:t>
      </w:r>
      <w:proofErr w:type="gramEnd"/>
      <w:r>
        <w:rPr>
          <w:rFonts w:ascii="仿宋_GB2312" w:hAnsi="宋体" w:cs="宋体" w:hint="eastAsia"/>
          <w:color w:val="000000"/>
          <w:kern w:val="0"/>
          <w:szCs w:val="32"/>
        </w:rPr>
        <w:t>塌陷、施工防护网倒塌等</w:t>
      </w:r>
      <w:proofErr w:type="gramStart"/>
      <w:r>
        <w:rPr>
          <w:rFonts w:ascii="仿宋_GB2312" w:hAnsi="宋体" w:cs="宋体" w:hint="eastAsia"/>
          <w:color w:val="000000"/>
          <w:kern w:val="0"/>
          <w:szCs w:val="32"/>
        </w:rPr>
        <w:t>各基安全</w:t>
      </w:r>
      <w:proofErr w:type="gramEnd"/>
      <w:r>
        <w:rPr>
          <w:rFonts w:ascii="仿宋_GB2312" w:hAnsi="宋体" w:cs="宋体" w:hint="eastAsia"/>
          <w:color w:val="000000"/>
          <w:kern w:val="0"/>
          <w:szCs w:val="32"/>
        </w:rPr>
        <w:t>防范工作。</w:t>
      </w:r>
    </w:p>
    <w:p w:rsidR="0045309F" w:rsidRDefault="0045309F" w:rsidP="0045309F">
      <w:pPr>
        <w:spacing w:line="560" w:lineRule="exact"/>
        <w:ind w:firstLineChars="200" w:firstLine="640"/>
        <w:jc w:val="left"/>
        <w:rPr>
          <w:rFonts w:ascii="宋体" w:hAnsi="宋体" w:cs="宋体"/>
          <w:color w:val="000000"/>
          <w:kern w:val="0"/>
          <w:szCs w:val="32"/>
        </w:rPr>
      </w:pPr>
      <w:r>
        <w:rPr>
          <w:rFonts w:ascii="黑体" w:eastAsia="黑体" w:hAnsi="宋体" w:cs="宋体" w:hint="eastAsia"/>
          <w:color w:val="333333"/>
          <w:kern w:val="0"/>
          <w:szCs w:val="32"/>
        </w:rPr>
        <w:t>四、加强值守，建立快速反应机制。</w:t>
      </w:r>
      <w:r>
        <w:rPr>
          <w:rFonts w:ascii="仿宋_GB2312" w:hAnsi="宋体" w:cs="宋体" w:hint="eastAsia"/>
          <w:color w:val="333333"/>
          <w:kern w:val="0"/>
          <w:szCs w:val="32"/>
        </w:rPr>
        <w:t>各地</w:t>
      </w:r>
      <w:proofErr w:type="gramStart"/>
      <w:r>
        <w:rPr>
          <w:rFonts w:ascii="仿宋_GB2312" w:hAnsi="宋体" w:cs="宋体" w:hint="eastAsia"/>
          <w:color w:val="333333"/>
          <w:kern w:val="0"/>
          <w:szCs w:val="32"/>
        </w:rPr>
        <w:t>人社部门</w:t>
      </w:r>
      <w:proofErr w:type="gramEnd"/>
      <w:r>
        <w:rPr>
          <w:rFonts w:ascii="仿宋_GB2312" w:hAnsi="宋体" w:cs="宋体" w:hint="eastAsia"/>
          <w:color w:val="333333"/>
          <w:kern w:val="0"/>
          <w:szCs w:val="32"/>
        </w:rPr>
        <w:t>和</w:t>
      </w:r>
      <w:r>
        <w:rPr>
          <w:rFonts w:ascii="仿宋_GB2312" w:hAnsi="宋体" w:cs="宋体" w:hint="eastAsia"/>
          <w:color w:val="000000"/>
          <w:kern w:val="0"/>
          <w:szCs w:val="32"/>
        </w:rPr>
        <w:t>各校要加强值班值守，落实24小时值班值守和领导带班制度，特别是办公楼、实训室、危化品仓库等，都应安排专门人员值守，并加强巡查，发现险情灾情要及时处理。要建立快速反馈机制，保证信息联络渠道畅通无阻，发生重大事件要立即向主管部门和当地有关部门及省</w:t>
      </w:r>
      <w:proofErr w:type="gramStart"/>
      <w:r>
        <w:rPr>
          <w:rFonts w:ascii="仿宋_GB2312" w:hAnsi="宋体" w:cs="宋体" w:hint="eastAsia"/>
          <w:color w:val="000000"/>
          <w:kern w:val="0"/>
          <w:szCs w:val="32"/>
        </w:rPr>
        <w:t>人社厅</w:t>
      </w:r>
      <w:proofErr w:type="gramEnd"/>
      <w:r>
        <w:rPr>
          <w:rFonts w:ascii="仿宋_GB2312" w:hAnsi="宋体" w:cs="宋体" w:hint="eastAsia"/>
          <w:color w:val="000000"/>
          <w:kern w:val="0"/>
          <w:szCs w:val="32"/>
        </w:rPr>
        <w:t>报告。</w:t>
      </w:r>
    </w:p>
    <w:p w:rsidR="0045309F" w:rsidRDefault="0045309F" w:rsidP="0045309F">
      <w:pPr>
        <w:spacing w:line="560" w:lineRule="exact"/>
        <w:textAlignment w:val="top"/>
        <w:rPr>
          <w:rFonts w:hint="eastAsia"/>
        </w:rPr>
      </w:pPr>
    </w:p>
    <w:p w:rsidR="0045309F" w:rsidRDefault="0045309F" w:rsidP="0045309F">
      <w:pPr>
        <w:spacing w:line="560" w:lineRule="exact"/>
        <w:ind w:firstLineChars="200" w:firstLine="640"/>
        <w:textAlignment w:val="top"/>
        <w:rPr>
          <w:rFonts w:hint="eastAsia"/>
        </w:rPr>
      </w:pPr>
      <w:r>
        <w:rPr>
          <w:rFonts w:hint="eastAsia"/>
        </w:rPr>
        <w:t>（联系电话：省</w:t>
      </w:r>
      <w:proofErr w:type="gramStart"/>
      <w:r>
        <w:rPr>
          <w:rFonts w:hint="eastAsia"/>
        </w:rPr>
        <w:t>人社厅</w:t>
      </w:r>
      <w:proofErr w:type="gramEnd"/>
      <w:r>
        <w:rPr>
          <w:rFonts w:hint="eastAsia"/>
        </w:rPr>
        <w:t>职建处章文兴，电话</w:t>
      </w:r>
      <w:r>
        <w:rPr>
          <w:rFonts w:hint="eastAsia"/>
        </w:rPr>
        <w:t>0591</w:t>
      </w:r>
      <w:r>
        <w:rPr>
          <w:rFonts w:hint="eastAsia"/>
        </w:rPr>
        <w:t>—</w:t>
      </w:r>
      <w:r>
        <w:rPr>
          <w:rFonts w:hint="eastAsia"/>
        </w:rPr>
        <w:t>87674286</w:t>
      </w:r>
      <w:r>
        <w:rPr>
          <w:rFonts w:hint="eastAsia"/>
        </w:rPr>
        <w:t>；省技工教育中心</w:t>
      </w:r>
      <w:proofErr w:type="gramStart"/>
      <w:r>
        <w:rPr>
          <w:rFonts w:hint="eastAsia"/>
        </w:rPr>
        <w:t>尤祖清</w:t>
      </w:r>
      <w:proofErr w:type="gramEnd"/>
      <w:r>
        <w:rPr>
          <w:rFonts w:hint="eastAsia"/>
        </w:rPr>
        <w:t>，电话</w:t>
      </w:r>
      <w:r>
        <w:rPr>
          <w:rFonts w:hint="eastAsia"/>
        </w:rPr>
        <w:t>0591</w:t>
      </w:r>
      <w:r>
        <w:rPr>
          <w:rFonts w:hint="eastAsia"/>
        </w:rPr>
        <w:t>—</w:t>
      </w:r>
      <w:r>
        <w:rPr>
          <w:rFonts w:hint="eastAsia"/>
        </w:rPr>
        <w:t>87505352</w:t>
      </w:r>
      <w:r>
        <w:rPr>
          <w:rFonts w:hint="eastAsia"/>
        </w:rPr>
        <w:t>；省</w:t>
      </w:r>
      <w:proofErr w:type="gramStart"/>
      <w:r>
        <w:rPr>
          <w:rFonts w:hint="eastAsia"/>
        </w:rPr>
        <w:t>人社厅</w:t>
      </w:r>
      <w:proofErr w:type="gramEnd"/>
      <w:r>
        <w:rPr>
          <w:rFonts w:hint="eastAsia"/>
        </w:rPr>
        <w:t>24</w:t>
      </w:r>
      <w:r>
        <w:rPr>
          <w:rFonts w:hint="eastAsia"/>
        </w:rPr>
        <w:t>小时值班电话：</w:t>
      </w:r>
      <w:r>
        <w:rPr>
          <w:rFonts w:hint="eastAsia"/>
        </w:rPr>
        <w:t>0591</w:t>
      </w:r>
      <w:r>
        <w:rPr>
          <w:rFonts w:hint="eastAsia"/>
        </w:rPr>
        <w:t>—</w:t>
      </w:r>
      <w:r>
        <w:rPr>
          <w:rFonts w:hint="eastAsia"/>
        </w:rPr>
        <w:t>87625209</w:t>
      </w:r>
      <w:r>
        <w:rPr>
          <w:rFonts w:hint="eastAsia"/>
        </w:rPr>
        <w:t>）</w:t>
      </w:r>
    </w:p>
    <w:p w:rsidR="0045309F" w:rsidRDefault="0045309F" w:rsidP="0045309F">
      <w:pPr>
        <w:spacing w:line="596" w:lineRule="exact"/>
        <w:textAlignment w:val="top"/>
        <w:rPr>
          <w:rFonts w:hint="eastAsia"/>
        </w:rPr>
      </w:pPr>
    </w:p>
    <w:p w:rsidR="0045309F" w:rsidRDefault="0045309F" w:rsidP="0045309F">
      <w:pPr>
        <w:spacing w:line="596" w:lineRule="exact"/>
        <w:textAlignment w:val="top"/>
        <w:rPr>
          <w:rFonts w:hint="eastAsia"/>
        </w:rPr>
      </w:pPr>
    </w:p>
    <w:p w:rsidR="0045309F" w:rsidRDefault="0045309F" w:rsidP="0045309F">
      <w:pPr>
        <w:ind w:firstLineChars="850" w:firstLine="2720"/>
        <w:rPr>
          <w:rFonts w:ascii="仿宋_GB2312" w:hint="eastAsia"/>
          <w:szCs w:val="32"/>
        </w:rPr>
      </w:pPr>
      <w:r>
        <w:rPr>
          <w:rFonts w:ascii="仿宋_GB2312" w:hint="eastAsia"/>
          <w:kern w:val="0"/>
          <w:szCs w:val="32"/>
        </w:rPr>
        <w:t>福建省人力资源和社会保障厅办公室</w:t>
      </w:r>
    </w:p>
    <w:p w:rsidR="0045309F" w:rsidRDefault="0045309F" w:rsidP="0045309F">
      <w:pPr>
        <w:spacing w:line="596" w:lineRule="exact"/>
        <w:ind w:firstLineChars="1100" w:firstLine="3520"/>
        <w:textAlignment w:val="top"/>
        <w:rPr>
          <w:rFonts w:hint="eastAsia"/>
        </w:rPr>
      </w:pPr>
      <w:r>
        <w:rPr>
          <w:rFonts w:hint="eastAsia"/>
        </w:rPr>
        <w:t xml:space="preserve"> 2018</w:t>
      </w:r>
      <w:r>
        <w:rPr>
          <w:rFonts w:hint="eastAsia"/>
        </w:rPr>
        <w:t>年</w:t>
      </w:r>
      <w:r>
        <w:rPr>
          <w:rFonts w:hint="eastAsia"/>
        </w:rPr>
        <w:t>7</w:t>
      </w:r>
      <w:r>
        <w:rPr>
          <w:rFonts w:hint="eastAsia"/>
        </w:rPr>
        <w:t>月</w:t>
      </w:r>
      <w:r>
        <w:rPr>
          <w:rFonts w:hint="eastAsia"/>
        </w:rPr>
        <w:t>10</w:t>
      </w:r>
      <w:r>
        <w:rPr>
          <w:rFonts w:hint="eastAsia"/>
        </w:rPr>
        <w:t>日</w:t>
      </w:r>
    </w:p>
    <w:p w:rsidR="00871E2B" w:rsidRDefault="0045309F" w:rsidP="0045309F">
      <w:r>
        <w:rPr>
          <w:rFonts w:ascii="仿宋_GB2312" w:hint="eastAsia"/>
          <w:spacing w:val="-6"/>
        </w:rPr>
        <w:t>（此件</w:t>
      </w:r>
      <w:r>
        <w:rPr>
          <w:rFonts w:ascii="仿宋_GB2312"/>
          <w:spacing w:val="-6"/>
        </w:rPr>
        <w:fldChar w:fldCharType="begin"/>
      </w:r>
      <w:r>
        <w:rPr>
          <w:rFonts w:ascii="仿宋_GB2312"/>
          <w:spacing w:val="-6"/>
        </w:rPr>
        <w:instrText xml:space="preserve"> </w:instrText>
      </w:r>
      <w:r>
        <w:rPr>
          <w:rFonts w:ascii="仿宋_GB2312" w:hint="eastAsia"/>
          <w:spacing w:val="-6"/>
        </w:rPr>
        <w:instrText>MERGEFIELD "公开属性"</w:instrText>
      </w:r>
      <w:r>
        <w:rPr>
          <w:rFonts w:ascii="仿宋_GB2312"/>
          <w:spacing w:val="-6"/>
        </w:rPr>
        <w:instrText xml:space="preserve"> </w:instrText>
      </w:r>
      <w:r>
        <w:rPr>
          <w:rFonts w:ascii="仿宋_GB2312"/>
          <w:spacing w:val="-6"/>
        </w:rPr>
        <w:fldChar w:fldCharType="separate"/>
      </w:r>
      <w:r w:rsidRPr="00580353">
        <w:rPr>
          <w:rFonts w:ascii="仿宋_GB2312" w:hint="eastAsia"/>
          <w:noProof/>
          <w:spacing w:val="-6"/>
        </w:rPr>
        <w:t>主动公开</w:t>
      </w:r>
      <w:r>
        <w:rPr>
          <w:rFonts w:ascii="仿宋_GB2312"/>
          <w:spacing w:val="-6"/>
        </w:rPr>
        <w:fldChar w:fldCharType="end"/>
      </w:r>
      <w:r>
        <w:rPr>
          <w:rFonts w:ascii="仿宋_GB2312" w:hint="eastAsia"/>
          <w:spacing w:val="-6"/>
        </w:rPr>
        <w:t>）</w:t>
      </w:r>
    </w:p>
    <w:sectPr w:rsidR="00871E2B" w:rsidSect="0045309F">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F"/>
    <w:rsid w:val="000A1D43"/>
    <w:rsid w:val="000B0167"/>
    <w:rsid w:val="000C5EB1"/>
    <w:rsid w:val="000F7A1D"/>
    <w:rsid w:val="001340C9"/>
    <w:rsid w:val="001A5FA1"/>
    <w:rsid w:val="001D0D6C"/>
    <w:rsid w:val="00226029"/>
    <w:rsid w:val="00234E02"/>
    <w:rsid w:val="0029345B"/>
    <w:rsid w:val="002A0BEB"/>
    <w:rsid w:val="002B48A9"/>
    <w:rsid w:val="002C49AC"/>
    <w:rsid w:val="002D1268"/>
    <w:rsid w:val="0038067F"/>
    <w:rsid w:val="0045309F"/>
    <w:rsid w:val="00471455"/>
    <w:rsid w:val="0049096B"/>
    <w:rsid w:val="0052572D"/>
    <w:rsid w:val="00591A9A"/>
    <w:rsid w:val="005B22A8"/>
    <w:rsid w:val="005C3190"/>
    <w:rsid w:val="005F5C0F"/>
    <w:rsid w:val="0060758F"/>
    <w:rsid w:val="006548F1"/>
    <w:rsid w:val="006B07C6"/>
    <w:rsid w:val="006C25EB"/>
    <w:rsid w:val="006F4105"/>
    <w:rsid w:val="007C00B4"/>
    <w:rsid w:val="008604D1"/>
    <w:rsid w:val="00866F62"/>
    <w:rsid w:val="009C0EAF"/>
    <w:rsid w:val="009E068B"/>
    <w:rsid w:val="009F41E1"/>
    <w:rsid w:val="00A5183C"/>
    <w:rsid w:val="00AA235A"/>
    <w:rsid w:val="00AC6BFF"/>
    <w:rsid w:val="00AF7021"/>
    <w:rsid w:val="00B032E2"/>
    <w:rsid w:val="00B7283A"/>
    <w:rsid w:val="00BB0038"/>
    <w:rsid w:val="00BD2971"/>
    <w:rsid w:val="00BD75E5"/>
    <w:rsid w:val="00CC77DB"/>
    <w:rsid w:val="00CD7FA6"/>
    <w:rsid w:val="00D03432"/>
    <w:rsid w:val="00D1660C"/>
    <w:rsid w:val="00D6359D"/>
    <w:rsid w:val="00D70E94"/>
    <w:rsid w:val="00D92BB6"/>
    <w:rsid w:val="00DC1BD6"/>
    <w:rsid w:val="00E52307"/>
    <w:rsid w:val="00E5375D"/>
    <w:rsid w:val="00E72C19"/>
    <w:rsid w:val="00E7425C"/>
    <w:rsid w:val="00E8302D"/>
    <w:rsid w:val="00E86A01"/>
    <w:rsid w:val="00EA2E33"/>
    <w:rsid w:val="00F37FF5"/>
    <w:rsid w:val="00F62FBA"/>
    <w:rsid w:val="00FB2AA9"/>
    <w:rsid w:val="00FD582E"/>
    <w:rsid w:val="00FE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9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45309F"/>
    <w:rPr>
      <w:rFonts w:ascii="仿宋_GB2312"/>
    </w:rPr>
  </w:style>
  <w:style w:type="character" w:customStyle="1" w:styleId="Char">
    <w:name w:val="日期 Char"/>
    <w:basedOn w:val="a0"/>
    <w:link w:val="a3"/>
    <w:rsid w:val="0045309F"/>
    <w:rPr>
      <w:rFonts w:ascii="仿宋_GB2312"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9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45309F"/>
    <w:rPr>
      <w:rFonts w:ascii="仿宋_GB2312"/>
    </w:rPr>
  </w:style>
  <w:style w:type="character" w:customStyle="1" w:styleId="Char">
    <w:name w:val="日期 Char"/>
    <w:basedOn w:val="a0"/>
    <w:link w:val="a3"/>
    <w:rsid w:val="0045309F"/>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871</Characters>
  <Application>Microsoft Office Word</Application>
  <DocSecurity>0</DocSecurity>
  <Lines>7</Lines>
  <Paragraphs>2</Paragraphs>
  <ScaleCrop>false</ScaleCrop>
  <Company>Sky123.Org</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尤祖清</dc:creator>
  <cp:keywords/>
  <dc:description/>
  <cp:lastModifiedBy>尤祖清</cp:lastModifiedBy>
  <cp:revision>1</cp:revision>
  <dcterms:created xsi:type="dcterms:W3CDTF">2018-07-10T08:07:00Z</dcterms:created>
  <dcterms:modified xsi:type="dcterms:W3CDTF">2018-07-10T08:13:00Z</dcterms:modified>
</cp:coreProperties>
</file>