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p>
    <w:p>
      <w:pPr>
        <w:jc w:val="center"/>
        <w:rPr>
          <w:rFonts w:hint="eastAsia" w:ascii="方正小标宋简体" w:eastAsia="方正小标宋简体"/>
          <w:sz w:val="36"/>
          <w:szCs w:val="36"/>
        </w:rPr>
      </w:pPr>
      <w:r>
        <w:rPr>
          <w:rFonts w:hint="eastAsia" w:ascii="方正小标宋简体" w:eastAsia="方正小标宋简体"/>
          <w:sz w:val="36"/>
          <w:szCs w:val="36"/>
        </w:rPr>
        <w:t>技工院校202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年招生进展情况表</w:t>
      </w:r>
      <w:r>
        <w:rPr>
          <w:rFonts w:hint="eastAsia" w:ascii="仿宋_GB2312" w:eastAsia="仿宋_GB2312"/>
          <w:sz w:val="28"/>
          <w:szCs w:val="28"/>
        </w:rPr>
        <w:t>（截止____月</w:t>
      </w:r>
      <w:r>
        <w:rPr>
          <w:rFonts w:hint="eastAsia" w:ascii="仿宋_GB2312" w:eastAsia="仿宋_GB2312"/>
          <w:sz w:val="28"/>
          <w:szCs w:val="28"/>
          <w:lang w:val="en-US" w:eastAsia="zh-CN"/>
        </w:rPr>
        <w:t>10日</w:t>
      </w:r>
      <w:r>
        <w:rPr>
          <w:rFonts w:hint="eastAsia" w:ascii="仿宋_GB2312" w:eastAsia="仿宋_GB2312"/>
          <w:sz w:val="28"/>
          <w:szCs w:val="28"/>
        </w:rPr>
        <w:t>）</w:t>
      </w:r>
    </w:p>
    <w:p>
      <w:pPr>
        <w:rPr>
          <w:rFonts w:hint="eastAsia" w:ascii="仿宋_GB2312" w:eastAsia="仿宋_GB2312"/>
          <w:sz w:val="32"/>
          <w:szCs w:val="32"/>
        </w:rPr>
      </w:pPr>
      <w:r>
        <w:rPr>
          <w:rFonts w:hint="eastAsia" w:ascii="仿宋_GB2312" w:eastAsia="仿宋_GB2312"/>
          <w:sz w:val="32"/>
          <w:szCs w:val="32"/>
        </w:rPr>
        <w:t>填表单位（盖章）</w:t>
      </w:r>
      <w:r>
        <w:rPr>
          <w:rFonts w:hint="eastAsia" w:ascii="仿宋_GB2312" w:eastAsia="仿宋_GB2312"/>
          <w:sz w:val="32"/>
          <w:szCs w:val="32"/>
          <w:lang w:eastAsia="zh-CN"/>
        </w:rPr>
        <w:t>：</w:t>
      </w:r>
      <w:r>
        <w:rPr>
          <w:rFonts w:hint="eastAsia" w:ascii="仿宋_GB2312" w:eastAsia="仿宋_GB2312"/>
          <w:sz w:val="32"/>
          <w:szCs w:val="32"/>
        </w:rPr>
        <w:t>______________            填表人及联系方式：___________________</w:t>
      </w:r>
    </w:p>
    <w:tbl>
      <w:tblPr>
        <w:tblStyle w:val="4"/>
        <w:tblW w:w="127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5"/>
        <w:gridCol w:w="2805"/>
        <w:gridCol w:w="2130"/>
        <w:gridCol w:w="2145"/>
        <w:gridCol w:w="2648"/>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序号</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招生学校名称</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2024年招生人数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（人）</w:t>
            </w:r>
          </w:p>
        </w:tc>
        <w:tc>
          <w:tcPr>
            <w:tcW w:w="70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c>
          <w:tcPr>
            <w:tcW w:w="4793"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8"/>
                <w:szCs w:val="28"/>
                <w:u w:val="none"/>
                <w:lang w:val="en-US"/>
              </w:rPr>
            </w:pPr>
            <w:r>
              <w:rPr>
                <w:rFonts w:hint="eastAsia" w:ascii="仿宋_GB2312" w:hAnsi="宋体" w:eastAsia="仿宋_GB2312" w:cs="仿宋_GB2312"/>
                <w:i w:val="0"/>
                <w:color w:val="000000"/>
                <w:kern w:val="0"/>
                <w:sz w:val="28"/>
                <w:szCs w:val="28"/>
                <w:u w:val="none"/>
                <w:lang w:val="en-US" w:eastAsia="zh-CN" w:bidi="ar"/>
              </w:rPr>
              <w:t>全日制招生人数（人）</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非全日制招生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c>
          <w:tcPr>
            <w:tcW w:w="21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color w:val="000000"/>
                <w:sz w:val="22"/>
                <w:szCs w:val="22"/>
                <w:u w:val="none"/>
                <w:lang w:val="en-US" w:eastAsia="zh-C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其中</w:t>
            </w:r>
            <w:r>
              <w:rPr>
                <w:rFonts w:hint="default" w:ascii="仿宋_GB2312" w:hAnsi="宋体" w:eastAsia="仿宋_GB2312" w:cs="仿宋_GB2312"/>
                <w:i w:val="0"/>
                <w:color w:val="000000"/>
                <w:kern w:val="0"/>
                <w:sz w:val="28"/>
                <w:szCs w:val="28"/>
                <w:u w:val="none"/>
                <w:lang w:val="en-US" w:eastAsia="zh-CN" w:bidi="ar"/>
              </w:rPr>
              <w:t>“</w:t>
            </w:r>
            <w:r>
              <w:rPr>
                <w:rFonts w:hint="eastAsia" w:ascii="仿宋_GB2312" w:hAnsi="宋体" w:eastAsia="仿宋_GB2312" w:cs="仿宋_GB2312"/>
                <w:i w:val="0"/>
                <w:color w:val="000000"/>
                <w:kern w:val="0"/>
                <w:sz w:val="28"/>
                <w:szCs w:val="28"/>
                <w:u w:val="none"/>
                <w:lang w:val="en-US" w:eastAsia="zh-CN" w:bidi="ar"/>
              </w:rPr>
              <w:t>精匠班</w:t>
            </w:r>
            <w:r>
              <w:rPr>
                <w:rFonts w:hint="default" w:ascii="仿宋_GB2312" w:hAnsi="宋体" w:eastAsia="仿宋_GB2312" w:cs="仿宋_GB2312"/>
                <w:i w:val="0"/>
                <w:color w:val="000000"/>
                <w:kern w:val="0"/>
                <w:sz w:val="28"/>
                <w:szCs w:val="28"/>
                <w:u w:val="none"/>
                <w:lang w:val="en-US" w:eastAsia="zh-CN" w:bidi="ar"/>
              </w:rPr>
              <w:t>”</w:t>
            </w:r>
            <w:r>
              <w:rPr>
                <w:rFonts w:hint="eastAsia" w:ascii="仿宋_GB2312" w:hAnsi="宋体" w:eastAsia="仿宋_GB2312" w:cs="仿宋_GB2312"/>
                <w:i w:val="0"/>
                <w:color w:val="000000"/>
                <w:kern w:val="0"/>
                <w:sz w:val="28"/>
                <w:szCs w:val="28"/>
                <w:u w:val="none"/>
                <w:lang w:val="en-US" w:eastAsia="zh-CN" w:bidi="ar"/>
              </w:rPr>
              <w:t>人数</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 w:hRule="atLeast"/>
        </w:trPr>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合  计  （</w:t>
            </w:r>
            <w:r>
              <w:rPr>
                <w:rStyle w:val="6"/>
                <w:rFonts w:hAnsi="宋体"/>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所）</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宋体" w:eastAsia="仿宋_GB2312" w:cs="仿宋_GB2312"/>
                <w:i w:val="0"/>
                <w:color w:val="000000"/>
                <w:sz w:val="28"/>
                <w:szCs w:val="2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8"/>
          <w:szCs w:val="28"/>
          <w:lang w:eastAsia="zh-CN"/>
        </w:rPr>
        <w:sectPr>
          <w:pgSz w:w="16838" w:h="11906" w:orient="landscape"/>
          <w:pgMar w:top="1417" w:right="2098" w:bottom="1247" w:left="1984"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黑体" w:hAnsi="黑体" w:eastAsia="黑体" w:cs="黑体"/>
          <w:sz w:val="28"/>
          <w:szCs w:val="28"/>
        </w:rPr>
        <w:t>注：</w:t>
      </w:r>
      <w:r>
        <w:rPr>
          <w:rFonts w:hint="eastAsia" w:ascii="仿宋_GB2312" w:eastAsia="仿宋_GB2312"/>
          <w:sz w:val="28"/>
          <w:szCs w:val="28"/>
        </w:rPr>
        <w:t>上报电子邮箱：jgjyyjs@rst.fujian.gov.cn，</w:t>
      </w:r>
      <w:r>
        <w:rPr>
          <w:rFonts w:hint="eastAsia" w:ascii="仿宋_GB2312" w:eastAsia="仿宋_GB2312"/>
          <w:sz w:val="28"/>
          <w:szCs w:val="28"/>
          <w:lang w:val="en-US" w:eastAsia="zh-CN"/>
        </w:rPr>
        <w:t>于7月至10月的每月18日前，将截至当月10日的招生数据填表上报</w:t>
      </w:r>
      <w:r>
        <w:rPr>
          <w:rFonts w:hint="eastAsia" w:ascii="仿宋_GB2312" w:eastAsia="仿宋_GB2312"/>
          <w:sz w:val="28"/>
          <w:szCs w:val="28"/>
        </w:rPr>
        <w:t>。非全日制招生人数统计中，若为“企业新型学徒制”的非全日制，请在人数后加标注“（企新）”2字。</w:t>
      </w:r>
      <w:r>
        <w:rPr>
          <w:rFonts w:hint="eastAsia" w:ascii="仿宋_GB2312" w:eastAsia="仿宋_GB2312"/>
          <w:sz w:val="28"/>
          <w:szCs w:val="28"/>
          <w:lang w:eastAsia="zh-CN"/>
        </w:rPr>
        <w:t>“</w:t>
      </w:r>
      <w:r>
        <w:rPr>
          <w:rFonts w:hint="eastAsia" w:ascii="仿宋_GB2312" w:eastAsia="仿宋_GB2312"/>
          <w:sz w:val="28"/>
          <w:szCs w:val="28"/>
          <w:lang w:val="en-US" w:eastAsia="zh-CN"/>
        </w:rPr>
        <w:t>精匠班”相关信息见《</w:t>
      </w:r>
      <w:r>
        <w:rPr>
          <w:rFonts w:hint="eastAsia" w:ascii="仿宋_GB2312" w:eastAsia="仿宋_GB2312"/>
          <w:sz w:val="28"/>
          <w:szCs w:val="28"/>
        </w:rPr>
        <w:t>福建省人力资源和社会保障厅办公室关于公布第一批福建省技工院校“精匠班”就业培养一体化试点项目单位的通知</w:t>
      </w:r>
      <w:r>
        <w:rPr>
          <w:rFonts w:hint="eastAsia" w:ascii="仿宋_GB2312" w:eastAsia="仿宋_GB2312"/>
          <w:sz w:val="28"/>
          <w:szCs w:val="28"/>
          <w:lang w:eastAsia="zh-CN"/>
        </w:rPr>
        <w:t>》（</w:t>
      </w:r>
      <w:r>
        <w:rPr>
          <w:rFonts w:hint="eastAsia" w:ascii="仿宋_GB2312" w:eastAsia="仿宋_GB2312"/>
          <w:sz w:val="28"/>
          <w:szCs w:val="28"/>
        </w:rPr>
        <w:t> 闽人社办〔2024〕73号</w:t>
      </w:r>
      <w:r>
        <w:rPr>
          <w:rFonts w:hint="eastAsia" w:ascii="仿宋_GB2312" w:eastAsia="仿宋_GB2312"/>
          <w:sz w:val="28"/>
          <w:szCs w:val="28"/>
          <w:lang w:eastAsia="zh-CN"/>
        </w:rPr>
        <w:t>，http://rst.fujian.gov.cn/zw/zfxxgk/zfxxgkml/zyywgz/zynljs/202405/t20240516_6449666.ht</w:t>
      </w:r>
      <w:r>
        <w:rPr>
          <w:rFonts w:hint="eastAsia" w:ascii="仿宋_GB2312" w:eastAsia="仿宋_GB2312"/>
          <w:sz w:val="28"/>
          <w:szCs w:val="28"/>
          <w:lang w:val="en-US" w:eastAsia="zh-CN"/>
        </w:rPr>
        <w:t>m</w:t>
      </w:r>
      <w:bookmarkStart w:id="0" w:name="_GoBack"/>
      <w:bookmarkEnd w:id="0"/>
      <w:r>
        <w:rPr>
          <w:rFonts w:hint="eastAsia" w:ascii="仿宋_GB2312" w:eastAsia="仿宋_GB2312"/>
          <w:sz w:val="28"/>
          <w:szCs w:val="28"/>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115CE"/>
    <w:rsid w:val="1411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1"/>
    <w:basedOn w:val="5"/>
    <w:qFormat/>
    <w:uiPriority w:val="0"/>
    <w:rPr>
      <w:rFonts w:hint="eastAsia" w:ascii="仿宋_GB2312" w:eastAsia="仿宋_GB2312" w:cs="仿宋_GB2312"/>
      <w:color w:val="000000"/>
      <w:sz w:val="28"/>
      <w:szCs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2024-06-26T09:35:00Z</dcterms:created>
  <dc:creator>Administrator</dc:creator>
  <cp:lastModifiedBy>Administrator</cp:lastModifiedBy>
  <dcterms:modified xsi:type="dcterms:W3CDTF">2024-06-26T09:37:30Z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