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81" w:rsidRPr="00A73C81" w:rsidRDefault="00A73C81" w:rsidP="00A73C81">
      <w:pPr>
        <w:widowControl/>
        <w:spacing w:line="540" w:lineRule="exact"/>
        <w:jc w:val="center"/>
        <w:rPr>
          <w:rFonts w:ascii="方正小标宋简体" w:eastAsia="方正小标宋简体" w:hAnsi="宋体" w:cs="宋体" w:hint="eastAsia"/>
          <w:bCs/>
          <w:spacing w:val="-20"/>
          <w:kern w:val="0"/>
          <w:sz w:val="36"/>
          <w:szCs w:val="36"/>
        </w:rPr>
      </w:pPr>
      <w:r w:rsidRPr="00A73C81">
        <w:rPr>
          <w:rFonts w:ascii="方正小标宋简体" w:eastAsia="方正小标宋简体" w:hAnsi="宋体" w:cs="宋体" w:hint="eastAsia"/>
          <w:bCs/>
          <w:spacing w:val="-20"/>
          <w:kern w:val="0"/>
          <w:sz w:val="36"/>
          <w:szCs w:val="36"/>
        </w:rPr>
        <w:t>2022年福建省大中专毕业生创业省级拟资助</w:t>
      </w:r>
      <w:bookmarkStart w:id="0" w:name="_GoBack"/>
      <w:bookmarkEnd w:id="0"/>
      <w:r w:rsidRPr="00A73C81">
        <w:rPr>
          <w:rFonts w:ascii="方正小标宋简体" w:eastAsia="方正小标宋简体" w:hAnsi="宋体" w:cs="宋体" w:hint="eastAsia"/>
          <w:bCs/>
          <w:spacing w:val="-20"/>
          <w:kern w:val="0"/>
          <w:sz w:val="36"/>
          <w:szCs w:val="36"/>
        </w:rPr>
        <w:t>项目名单</w:t>
      </w:r>
    </w:p>
    <w:p w:rsidR="00A73C81" w:rsidRDefault="00A73C81" w:rsidP="00A73C81">
      <w:pPr>
        <w:widowControl/>
        <w:spacing w:line="540" w:lineRule="exact"/>
        <w:jc w:val="center"/>
        <w:rPr>
          <w:rFonts w:ascii="宋体" w:eastAsia="宋体" w:hAnsi="宋体" w:cs="宋体" w:hint="eastAsia"/>
          <w:b/>
          <w:bCs/>
          <w:spacing w:val="-20"/>
          <w:kern w:val="0"/>
          <w:sz w:val="36"/>
          <w:szCs w:val="3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1163"/>
        <w:gridCol w:w="4612"/>
        <w:gridCol w:w="2298"/>
      </w:tblGrid>
      <w:tr w:rsidR="00A73C81" w:rsidTr="00A73C81">
        <w:trPr>
          <w:trHeight w:hRule="exact" w:val="624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spacing w:line="540" w:lineRule="exact"/>
              <w:jc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spacing w:line="540" w:lineRule="exact"/>
              <w:jc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6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tabs>
                <w:tab w:val="center" w:pos="2351"/>
                <w:tab w:val="right" w:pos="4582"/>
              </w:tabs>
              <w:spacing w:line="540" w:lineRule="exact"/>
              <w:jc w:val="left"/>
              <w:rPr>
                <w:rFonts w:ascii="仿宋_GB2312" w:hAnsi="宋体" w:cs="仿宋_GB2312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ab/>
            </w: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  <w:r>
              <w:rPr>
                <w:rFonts w:ascii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ab/>
            </w:r>
          </w:p>
        </w:tc>
        <w:tc>
          <w:tcPr>
            <w:tcW w:w="2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spacing w:line="540" w:lineRule="exact"/>
              <w:jc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资助金额等级（万元）</w:t>
            </w:r>
          </w:p>
          <w:p w:rsidR="00A73C81" w:rsidRDefault="00A73C81" w:rsidP="00584935">
            <w:pPr>
              <w:widowControl/>
              <w:spacing w:line="540" w:lineRule="exact"/>
              <w:jc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李法君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厦门卓芯科技有限公司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罗延剑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厦门市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熵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时光科技有限公司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陈洁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古田县九度贸易有限公司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王胤翔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霞浦县映像陶瓷艺术品加工坊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黄颖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三明知檀亲恩生物科技有限公司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黄清文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福建省桃隐旅游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管理服务有限公司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姚玉玲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泉州市蟹轩水产科技有限公司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涂孝己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福州蓝宇恒跃航空科技有限公司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刘健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古田县丞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悦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网络科技有限公司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兰鑫祥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南平市新岭水稻种植农民专业合作社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苏依宁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福鼎市亦生社会工作服务中心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陈俊杰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福州尚易航农业科技有限公司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叶同彬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福建威思特食品有限公司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周承杰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松溪县周家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庄家庭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农场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黄宇洲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漳州洲城环境科技有限公司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徐鹏飞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南平市卓越农业发展有限公司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韩智源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厦门上白宣匠心文化有限责任公司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温嘉玮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三明市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灵犀聚创文化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创意有限公司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刘文哲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三明帝视机器人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6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2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资助金额等级（万元）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夏佳华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周宁县红果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果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幼儿园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杨毅伟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漳州新视界文化传媒有限公司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曾豪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黑眸子厦门影视传媒有限公司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李颖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福州市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铄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东文化传媒有限公司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黄皞辰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福建省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鑫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韵雕塑设计有限公司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叶文辉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福建亚太知识产权运营有限公司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李敏瀚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麟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台科技服务有限公司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李钰婷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福州曦之文化创意有限公司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彭建国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宁德市卓泰石化有限公司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陈佩强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福州物研农业科技有限公司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金灵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福鼎市精灵食品有限公司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林其洋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泉州市元气水产科技有限公司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倪志超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泉州海扩网络科技有限公司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林娟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古田县山水源农业发展有限公司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黄键威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宁德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恒创信息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肖明伟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福州璇玑科技有限公司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李帆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福建清悠环保科技有限公司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陈劲平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漳州轴星文化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创意有限公司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王秀娟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福建省福鼎承惠农业机械有限公司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王忠文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南平市建阳区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南坑紫芽茶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业有限公司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吴倩倩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龙岩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琦智信息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6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2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资助金额等级（万元）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刘舒霖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柯雷科技福建有限公司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杜俊杰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古田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县福茵食用菌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邱生红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福建闽西农社生态农业有限公司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陈倩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福建麦道芙食品有限公司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叶章锋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宁德市盛春源茶业有限公司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胡艺新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漳州市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芗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城区六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弦先森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琴行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林建昌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福建省云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匠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建设工程咨询有限公司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严子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泷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福建博安智能自动化有限公司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郑龙森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泉州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森影文化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传播有限公司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陈明富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福州灰度科技有限公司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曾国猛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泉州繁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裕宁性电子商务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林敏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霞浦县海瑞食品有限公司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周志忠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漳州市卓恬园农产品有限公司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邓新广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福建闽音科技有限公司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廖善群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武夷山话茶电子商务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杨靖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泉州市山水智乐环保有限公司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雷俊雄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厦门壹柒云动科技有限公司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池轶鹏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泉州十二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算网络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许煌南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漳州市诏安丹盾建筑工程有限公司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雷津津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泉州秀娱传媒有限公司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余慧琳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武夷山市艾伊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尚文化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传播有限公司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11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6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22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资助金额等级（万元）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庄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凡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福建省鲁艺家居有限公司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孔健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漳州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点马体育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文化传播有限公司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林可依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畲魅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文化传播有限公司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涂文龙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龙岩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市奇橙网络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陈旺斌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宁德市嘉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讯贸易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朱志杰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莆田市梦启行信息科技有限公司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杨小增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宁德市锐锋企业管理有限公司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吉天雄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漳州米粒文化传媒有限公司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于生旺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漳州招商局经济技术开发区鸿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暄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文化教育咨询有限公司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毛华磊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屏南县无界艺术工作室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詹炳炎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和丰盛福建餐饮管理有限责任公司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翁寿宇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福鼎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市浪客创吧文化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吴杰伟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宁德市完全感觉文化有限公司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陈宇昕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厦门德晋谦教育咨询有限公司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周佳宇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三明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市夺百科技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刘乐见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宁德市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蕉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城区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蕉南舞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道口文化艺术活动策划服务部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许陈斌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周宁千觉文化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传媒有限公司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陈圣洁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厦门圣世潮流设计有限公司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叶招弟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福建省靓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粉网络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李灿铭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泉州阿肆影视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传媒有限公司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赖苏霞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新罗区肆时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景摄影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工作室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资助金额等级（万元）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杨洁炎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武夷山飓风体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智运动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郭祥兴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蔗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乡有礼（福州）农业科技有限公司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林丽琴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泉州市中闽阳光茶业有限公司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吴诗琪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福建省顺昌县海莲环保科技有限公司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李朗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厦门吉多邦自动化科技有限公司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黄景鸿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福州商亦有道电子商务有限公司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刘舒扬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福建省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画之希贸易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凌玉祥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宁德市神马豆豆文化传媒有限公司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陈俊廷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宁德市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万芯科技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林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陈至毅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漳州市漳浦县百鸟花艺店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叶嘉乐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顺昌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县嘉清家具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郑新花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福建又一景园艺有限责任公司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柳艳芳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福鼎高登财务有限公司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谢勇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福建顺昌山风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堂文化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传媒有限公司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程源锋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某迷文化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传媒有限公司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王桦翔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福建静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桦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珠宝电子商务有限公司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杨泽强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厦门宝泽工业设计有限公司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林彬彬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霞浦县浪起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文化传媒有限公司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杨彪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墨港教育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科技（福建）有限公司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谢雨莉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莆田市城厢区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龙元灯坊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灯笼商行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徐子焰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厦门翰林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焰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设计服务有限公司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资助金额等级（万元）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刘毅发</w:t>
            </w:r>
            <w:proofErr w:type="gramEnd"/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福建福誉农业科技开发有限公司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郭福贵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福建周宁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涂橙文化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传媒有限公司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刘桂阳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厦门智绘小城科技工程有限公司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卢炜钰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宁德市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启承文化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传媒有限公司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陈金峰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漳州市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芗城区沐联软件开发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服务部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刘清雄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莆田</w:t>
            </w:r>
            <w:proofErr w:type="gramStart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市众雄</w:t>
            </w:r>
            <w:proofErr w:type="gramEnd"/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信息技术有限公司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 w:rsidR="00A73C81" w:rsidTr="00A73C81">
        <w:trPr>
          <w:trHeight w:hRule="exact" w:val="62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110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李元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福建泉州市能量者体育文化传播有限公司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73C81" w:rsidRDefault="00A73C81" w:rsidP="0058493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</w:tbl>
    <w:p w:rsidR="00A73C81" w:rsidRDefault="00A73C81" w:rsidP="00A73C81">
      <w:pPr>
        <w:tabs>
          <w:tab w:val="left" w:pos="159"/>
          <w:tab w:val="left" w:pos="477"/>
        </w:tabs>
        <w:spacing w:line="596" w:lineRule="exact"/>
        <w:textAlignment w:val="top"/>
        <w:rPr>
          <w:rFonts w:ascii="仿宋_GB2312" w:hint="eastAsia"/>
        </w:rPr>
      </w:pPr>
    </w:p>
    <w:p w:rsidR="002D2E28" w:rsidRDefault="002D2E28"/>
    <w:sectPr w:rsidR="002D2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81"/>
    <w:rsid w:val="002D2E28"/>
    <w:rsid w:val="00A7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A6E5"/>
  <w15:chartTrackingRefBased/>
  <w15:docId w15:val="{6F00481E-17DB-49D4-9DB1-38BC438C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73C81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A73C81"/>
  </w:style>
  <w:style w:type="character" w:customStyle="1" w:styleId="a4">
    <w:name w:val="正文文本 字符"/>
    <w:basedOn w:val="a1"/>
    <w:link w:val="a0"/>
    <w:rsid w:val="00A73C81"/>
    <w:rPr>
      <w:rFonts w:ascii="Calibri" w:eastAsia="仿宋_GB2312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2022-08-11T01:18:00Z</dcterms:created>
  <dcterms:modified xsi:type="dcterms:W3CDTF">2022-08-11T01:22:00Z</dcterms:modified>
</cp:coreProperties>
</file>