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93" w:type="dxa"/>
        <w:tblLook w:val="0000"/>
      </w:tblPr>
      <w:tblGrid>
        <w:gridCol w:w="1180"/>
        <w:gridCol w:w="5100"/>
        <w:gridCol w:w="1380"/>
        <w:gridCol w:w="1380"/>
      </w:tblGrid>
      <w:tr w:rsidR="00C10999" w:rsidRPr="00FA7DAF" w:rsidTr="00B93E7F">
        <w:trPr>
          <w:trHeight w:val="315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999" w:rsidRPr="00E4391C" w:rsidRDefault="00C10999" w:rsidP="00B93E7F">
            <w:pPr>
              <w:widowControl/>
              <w:jc w:val="left"/>
              <w:rPr>
                <w:rFonts w:ascii="黑体" w:eastAsia="黑体" w:hAnsi="宋体" w:cs="宋体" w:hint="eastAsia"/>
                <w:kern w:val="0"/>
                <w:szCs w:val="32"/>
              </w:rPr>
            </w:pPr>
            <w:r w:rsidRPr="00E4391C">
              <w:rPr>
                <w:rFonts w:ascii="黑体" w:eastAsia="黑体" w:hAnsi="宋体" w:cs="宋体" w:hint="eastAsia"/>
                <w:kern w:val="0"/>
                <w:szCs w:val="32"/>
              </w:rPr>
              <w:t>附件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 w:rsidR="00C10999" w:rsidRPr="00AF7336" w:rsidTr="00B93E7F">
        <w:trPr>
          <w:trHeight w:val="675"/>
        </w:trPr>
        <w:tc>
          <w:tcPr>
            <w:tcW w:w="9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999" w:rsidRDefault="00C10999" w:rsidP="00B93E7F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</w:pPr>
          </w:p>
          <w:p w:rsidR="00C10999" w:rsidRPr="00AF7336" w:rsidRDefault="00C10999" w:rsidP="00B93E7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36"/>
                <w:szCs w:val="36"/>
              </w:rPr>
            </w:pPr>
            <w:r w:rsidRPr="00AF7336"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2015年福建省人力资源和社会保障事业发展计划草案</w:t>
            </w:r>
          </w:p>
        </w:tc>
      </w:tr>
      <w:tr w:rsidR="00C10999" w:rsidRPr="00FA7DAF" w:rsidTr="00B93E7F">
        <w:trPr>
          <w:trHeight w:val="485"/>
        </w:trPr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A7DAF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A7DAF">
              <w:rPr>
                <w:rFonts w:ascii="黑体" w:eastAsia="黑体" w:hAnsi="宋体" w:cs="宋体" w:hint="eastAsia"/>
                <w:kern w:val="0"/>
                <w:sz w:val="24"/>
              </w:rPr>
              <w:t>指标项目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A7DAF">
              <w:rPr>
                <w:rFonts w:ascii="黑体" w:eastAsia="黑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A7DAF">
              <w:rPr>
                <w:rFonts w:ascii="黑体" w:eastAsia="黑体" w:hAnsi="宋体" w:cs="宋体" w:hint="eastAsia"/>
                <w:kern w:val="0"/>
                <w:sz w:val="24"/>
              </w:rPr>
              <w:t>全省计划</w:t>
            </w: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A7DAF">
              <w:rPr>
                <w:rFonts w:ascii="黑体" w:eastAsia="黑体" w:hAnsi="宋体" w:cs="宋体" w:hint="eastAsia"/>
                <w:kern w:val="0"/>
                <w:sz w:val="24"/>
              </w:rPr>
              <w:t>一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FA7DAF">
              <w:rPr>
                <w:rFonts w:ascii="黑体" w:eastAsia="黑体" w:hAnsi="宋体" w:cs="宋体" w:hint="eastAsia"/>
                <w:kern w:val="0"/>
                <w:sz w:val="24"/>
              </w:rPr>
              <w:t>就业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城镇新增就业人数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万人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城镇失业人员再就业人数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万人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10</w:t>
            </w: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就业困难人员就业人数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万人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城镇登记失业人数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万人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—</w:t>
            </w: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城镇登记失业率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4.2</w:t>
            </w: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农村劳动力转移就业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万人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40</w:t>
            </w: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A7DAF">
              <w:rPr>
                <w:rFonts w:ascii="黑体" w:eastAsia="黑体" w:hAnsi="宋体" w:cs="宋体" w:hint="eastAsia"/>
                <w:kern w:val="0"/>
                <w:sz w:val="24"/>
              </w:rPr>
              <w:t>二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FA7DAF">
              <w:rPr>
                <w:rFonts w:ascii="黑体" w:eastAsia="黑体" w:hAnsi="宋体" w:cs="宋体" w:hint="eastAsia"/>
                <w:kern w:val="0"/>
                <w:sz w:val="24"/>
              </w:rPr>
              <w:t>社会保险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参加基本养老保险人数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万人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—</w:t>
            </w: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  其中:参加城镇职工基本养老保险人数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万人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863</w:t>
            </w: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eastAsia="宋体"/>
                <w:kern w:val="0"/>
                <w:sz w:val="22"/>
                <w:szCs w:val="22"/>
              </w:rPr>
            </w:pPr>
            <w:r w:rsidRPr="00FA7DAF">
              <w:rPr>
                <w:rFonts w:eastAsia="宋体"/>
                <w:kern w:val="0"/>
                <w:sz w:val="22"/>
                <w:szCs w:val="22"/>
              </w:rPr>
              <w:t xml:space="preserve">                  </w:t>
            </w:r>
            <w:r w:rsidRPr="00FA7DAF">
              <w:rPr>
                <w:rFonts w:ascii="仿宋_GB2312" w:hint="eastAsia"/>
                <w:kern w:val="0"/>
                <w:sz w:val="22"/>
                <w:szCs w:val="22"/>
              </w:rPr>
              <w:t>其中：企业职工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万人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660</w:t>
            </w: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       参加城乡居民社会养老保险人数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万人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—</w:t>
            </w: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参加城镇基本医疗保险人数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万人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1300</w:t>
            </w: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参加失业保险人数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万人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528</w:t>
            </w: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参加工伤保险人数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万人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698</w:t>
            </w: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参加生育保险人数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万人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580</w:t>
            </w: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A7DAF">
              <w:rPr>
                <w:rFonts w:ascii="黑体" w:eastAsia="黑体" w:hAnsi="宋体" w:cs="宋体" w:hint="eastAsia"/>
                <w:kern w:val="0"/>
                <w:sz w:val="24"/>
              </w:rPr>
              <w:t>三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FA7DAF">
              <w:rPr>
                <w:rFonts w:ascii="黑体" w:eastAsia="黑体" w:hAnsi="宋体" w:cs="宋体" w:hint="eastAsia"/>
                <w:kern w:val="0"/>
                <w:sz w:val="24"/>
              </w:rPr>
              <w:t>人才队伍建设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新增专业技术人才人数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—</w:t>
            </w: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新增高技能人才人数(不含行业数据)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100000</w:t>
            </w: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新增留学回国人数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—</w:t>
            </w: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A7DAF">
              <w:rPr>
                <w:rFonts w:ascii="黑体" w:eastAsia="黑体" w:hAnsi="宋体" w:cs="宋体" w:hint="eastAsia"/>
                <w:kern w:val="0"/>
                <w:sz w:val="24"/>
              </w:rPr>
              <w:t>四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FA7DAF">
              <w:rPr>
                <w:rFonts w:ascii="黑体" w:eastAsia="黑体" w:hAnsi="宋体" w:cs="宋体" w:hint="eastAsia"/>
                <w:kern w:val="0"/>
                <w:sz w:val="24"/>
              </w:rPr>
              <w:t>劳动关系协调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企业劳动合同签订率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95</w:t>
            </w: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企业集体合同签订率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80</w:t>
            </w: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劳动人事争议仲裁结案率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90</w:t>
            </w: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  <w:r w:rsidRPr="00FA7DAF">
              <w:rPr>
                <w:rFonts w:ascii="仿宋_GB2312" w:hAnsi="宋体" w:cs="宋体" w:hint="eastAsia"/>
                <w:kern w:val="0"/>
                <w:sz w:val="20"/>
                <w:szCs w:val="20"/>
              </w:rPr>
              <w:t>劳动保障监察“两网化”管理地级城市覆盖率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100</w:t>
            </w: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FA7DAF">
              <w:rPr>
                <w:rFonts w:ascii="黑体" w:eastAsia="黑体" w:hAnsi="宋体" w:cs="宋体" w:hint="eastAsia"/>
                <w:kern w:val="0"/>
                <w:sz w:val="24"/>
              </w:rPr>
              <w:t>五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FA7DAF">
              <w:rPr>
                <w:rFonts w:ascii="黑体" w:eastAsia="黑体" w:hAnsi="宋体" w:cs="宋体" w:hint="eastAsia"/>
                <w:kern w:val="0"/>
                <w:sz w:val="24"/>
              </w:rPr>
              <w:t>能力建设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人力资源服务机构数量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个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社会保障卡持卡人数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万人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3500</w:t>
            </w:r>
          </w:p>
        </w:tc>
      </w:tr>
      <w:tr w:rsidR="00C10999" w:rsidRPr="00FA7DAF" w:rsidTr="00B93E7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企业退休人员社区管理服务率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999" w:rsidRPr="00FA7DAF" w:rsidRDefault="00C10999" w:rsidP="00B93E7F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FA7DAF">
              <w:rPr>
                <w:rFonts w:ascii="仿宋_GB2312" w:hAnsi="宋体" w:cs="宋体" w:hint="eastAsia"/>
                <w:kern w:val="0"/>
                <w:sz w:val="22"/>
                <w:szCs w:val="22"/>
              </w:rPr>
              <w:t>—</w:t>
            </w:r>
          </w:p>
        </w:tc>
      </w:tr>
    </w:tbl>
    <w:p w:rsidR="00964F83" w:rsidRDefault="00964F83"/>
    <w:sectPr w:rsidR="00964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F83" w:rsidRDefault="00964F83" w:rsidP="00C10999">
      <w:r>
        <w:separator/>
      </w:r>
    </w:p>
  </w:endnote>
  <w:endnote w:type="continuationSeparator" w:id="1">
    <w:p w:rsidR="00964F83" w:rsidRDefault="00964F83" w:rsidP="00C1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F83" w:rsidRDefault="00964F83" w:rsidP="00C10999">
      <w:r>
        <w:separator/>
      </w:r>
    </w:p>
  </w:footnote>
  <w:footnote w:type="continuationSeparator" w:id="1">
    <w:p w:rsidR="00964F83" w:rsidRDefault="00964F83" w:rsidP="00C109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999"/>
    <w:rsid w:val="00964F83"/>
    <w:rsid w:val="00C1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9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0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09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09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09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2015-05-18T08:10:00Z</dcterms:created>
  <dcterms:modified xsi:type="dcterms:W3CDTF">2015-05-18T08:10:00Z</dcterms:modified>
</cp:coreProperties>
</file>