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eastAsia="黑体"/>
          <w:bCs/>
        </w:rPr>
      </w:pPr>
      <w:r>
        <w:rPr>
          <w:rFonts w:hAnsi="黑体" w:eastAsia="黑体"/>
          <w:bCs/>
        </w:rPr>
        <w:t>附件</w:t>
      </w:r>
      <w:r>
        <w:rPr>
          <w:rFonts w:eastAsia="黑体"/>
          <w:bCs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全省党校（行政学院）系统先进工作者名单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>1.李海星  中共福建省委党校福建行政学院马克思主义研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 xml:space="preserve">          究院</w:t>
      </w:r>
      <w:r>
        <w:rPr>
          <w:rFonts w:hint="eastAsia"/>
          <w:bCs/>
        </w:rPr>
        <w:t>院</w:t>
      </w:r>
      <w:r>
        <w:rPr>
          <w:bCs/>
        </w:rPr>
        <w:t>长、教授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>2.郑冬梅  中共福建省委党校福建行政学院生态文明教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 xml:space="preserve">          研部教授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>3.曾雪莲  中共福建省委党校福建行政学院图书馆学科信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 xml:space="preserve">          息科科长、副研究馆员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>4.暨永雄  中共福建省委党校福建行政学院后勤服务处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 xml:space="preserve">         （基建处）二级主任科员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>5.季仲明  中共福州市委党校（行政学院）在线教育处主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 xml:space="preserve">          任、讲师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>6.林善炜  中共福州市委党校（行政学院） 副教授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>7.潘长春  中共福州市晋安区委党校（行政学校）副校长、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 xml:space="preserve">          高级讲师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>8.林继壮  中共福清市委党校（行政学校）副校长、讲师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>9.陈志刚  中共永泰县委党校（行政学校） 副校长、高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 xml:space="preserve">            级讲师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>10.王  刚  中共厦门市委党校（行政学院）</w:t>
      </w:r>
      <w:r>
        <w:rPr>
          <w:rFonts w:hint="eastAsia"/>
          <w:bCs/>
        </w:rPr>
        <w:t>哲学</w:t>
      </w:r>
      <w:r>
        <w:rPr>
          <w:bCs/>
        </w:rPr>
        <w:t>教研部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rFonts w:hint="eastAsia"/>
          <w:bCs/>
        </w:rPr>
        <w:t xml:space="preserve">            </w:t>
      </w:r>
      <w:r>
        <w:rPr>
          <w:bCs/>
        </w:rPr>
        <w:t>主任、副教授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>11．杨正武  中共厦门市委党校（行政学院）副教授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>12. 林碧全  中共厦门市思明区委党校（行政学校）综合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 xml:space="preserve">            科科长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>13. 沈丽英  中共厦门市同安区委党校（行政学校）科研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 xml:space="preserve">            室主任、高级讲师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>14. 刘聪杰  中共漳州市委党校（行政学院）副教授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>15. 许宏山  中共漳州市委党校（行政学院）</w:t>
      </w:r>
      <w:r>
        <w:rPr>
          <w:rFonts w:hint="eastAsia"/>
          <w:bCs/>
        </w:rPr>
        <w:t>科研处主任、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rFonts w:hint="eastAsia"/>
          <w:bCs/>
        </w:rPr>
        <w:t xml:space="preserve">            </w:t>
      </w:r>
      <w:r>
        <w:rPr>
          <w:bCs/>
        </w:rPr>
        <w:t>讲师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>16. 陈  娟  中共龙海市委党校（行政学校）行政处主任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>17. 陈金营  中共平和县委党校（行政学校）</w:t>
      </w:r>
      <w:r>
        <w:rPr>
          <w:rFonts w:hint="eastAsia"/>
          <w:bCs/>
        </w:rPr>
        <w:t>高级</w:t>
      </w:r>
      <w:r>
        <w:rPr>
          <w:bCs/>
        </w:rPr>
        <w:t>讲师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>18. 吴丽辉  中共华安县委党校（行政学校）常务副校长、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 xml:space="preserve">            高级讲师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>19. 刘晴文  中共泉州市委党校（行政学院）组织处主任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>20. 康燕雪  中共泉州市委党校（行政学院）副教授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>21. 石作洲  中共晋江市委党校（行政学校）讲师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>22. 吴端来  中共南安市委党校（行政学校）副校长、高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 xml:space="preserve">            级讲师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>23. 杨华燕  中共安溪县委党校（行政学校）讲师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>24. 包锦阔  中共三明市委党校（行政学院）经济学教研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 xml:space="preserve">            室主任、副教授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>25. 刘  俊  中共三明市委党校（行政学院）统一战线理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 xml:space="preserve">            论教研室主任、讲师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>26. 温兆熙  中共建宁县委党校（行政学校）高级讲师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>27. 吴映岚  中共明溪县委党校（行政学校）常务副校长、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 xml:space="preserve">            高级讲师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>28. 黄  花  中共莆田市委党校（行政学院）理论研究室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 xml:space="preserve">            副主任、教授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>29. 陈文荣  中共莆田市秀屿区委党校(行政学校) 高级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 xml:space="preserve">            讲师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>30. 王慎勤  中共南平市委党校（行政学院）组织处处长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>31. 邓志由  中共邵武市委党校（行政学校）常务副校长、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 xml:space="preserve">            高级讲师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>32. 柯龙福  中共武夷山市委党校（行政学校）教务处主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 xml:space="preserve">            任、</w:t>
      </w:r>
      <w:r>
        <w:rPr>
          <w:rFonts w:hint="eastAsia"/>
          <w:bCs/>
        </w:rPr>
        <w:t>高级</w:t>
      </w:r>
      <w:r>
        <w:rPr>
          <w:bCs/>
        </w:rPr>
        <w:t>讲师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>33. 吴兴河  中共龙岩市委党校（行政学院）党史与党建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 xml:space="preserve">            教研部负责人、副教授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>34. 陈俊卿  中共龙岩市新罗区委党校（行政学校）教务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 xml:space="preserve">            室主任、讲师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>35. 涂宏基  中共长汀县委党校（行政学校）常务副校长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>36. 刘  芳  中共宁德市委党校（行政学院）机关党委专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 xml:space="preserve">            职副书记、副教授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>37. 周道棉  中共寿宁县委党校（行政学校）讲师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>38. 林胜平  中共柘荣县委党校（行政学校）高级讲师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>39. 林晓新  中共平潭综合实验区党工委党校（行政学院）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 xml:space="preserve">             讲师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>40.赵妤婷   中共福建省委省直机关工委党校二级主任科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Cs/>
        </w:rPr>
      </w:pPr>
      <w:r>
        <w:rPr>
          <w:bCs/>
        </w:rPr>
        <w:t xml:space="preserve">            员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C3D8C"/>
    <w:rsid w:val="1B1A1A25"/>
    <w:rsid w:val="714C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2020-09-07T03:23:00Z</dcterms:created>
  <dc:creator>user</dc:creator>
  <cp:lastModifiedBy>user</cp:lastModifiedBy>
  <dcterms:modified xsi:type="dcterms:W3CDTF">2020-09-07T03:37:53Z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